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Look w:val="04A0" w:firstRow="1" w:lastRow="0" w:firstColumn="1" w:lastColumn="0" w:noHBand="0" w:noVBand="1"/>
      </w:tblPr>
      <w:tblGrid>
        <w:gridCol w:w="2802"/>
        <w:gridCol w:w="3339"/>
        <w:gridCol w:w="3071"/>
      </w:tblGrid>
      <w:tr w:rsidR="00046A4B" w:rsidRPr="003F3CAD" w14:paraId="5409992D" w14:textId="77777777" w:rsidTr="002B0E65">
        <w:tc>
          <w:tcPr>
            <w:tcW w:w="921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30DE1CF4" w14:textId="77777777" w:rsidR="00046A4B" w:rsidRPr="003F3CAD" w:rsidRDefault="00046A4B" w:rsidP="00046A4B">
            <w:pPr>
              <w:jc w:val="center"/>
              <w:rPr>
                <w:rFonts w:ascii="Tahoma" w:hAnsi="Tahoma" w:cs="Tahoma"/>
                <w:b/>
                <w:sz w:val="20"/>
                <w:szCs w:val="20"/>
              </w:rPr>
            </w:pPr>
            <w:r w:rsidRPr="003F3CAD">
              <w:rPr>
                <w:rFonts w:ascii="Tahoma" w:hAnsi="Tahoma" w:cs="Tahoma"/>
                <w:b/>
                <w:sz w:val="20"/>
                <w:szCs w:val="20"/>
              </w:rPr>
              <w:t>Müşteri Bilgileri</w:t>
            </w:r>
          </w:p>
        </w:tc>
      </w:tr>
      <w:tr w:rsidR="00046A4B" w:rsidRPr="003F3CAD" w14:paraId="3A098B4E" w14:textId="77777777" w:rsidTr="00D449B7">
        <w:trPr>
          <w:trHeight w:val="227"/>
        </w:trPr>
        <w:tc>
          <w:tcPr>
            <w:tcW w:w="2802" w:type="dxa"/>
            <w:tcBorders>
              <w:top w:val="single" w:sz="4" w:space="0" w:color="D9D9D9" w:themeColor="background1" w:themeShade="D9"/>
            </w:tcBorders>
          </w:tcPr>
          <w:p w14:paraId="0F4639B4" w14:textId="77777777" w:rsidR="00046A4B" w:rsidRPr="003F3CAD" w:rsidRDefault="00046A4B">
            <w:pPr>
              <w:rPr>
                <w:rFonts w:ascii="Tahoma" w:hAnsi="Tahoma" w:cs="Tahoma"/>
                <w:b/>
                <w:sz w:val="16"/>
                <w:szCs w:val="16"/>
              </w:rPr>
            </w:pPr>
            <w:r w:rsidRPr="003F3CAD">
              <w:rPr>
                <w:rFonts w:ascii="Tahoma" w:hAnsi="Tahoma" w:cs="Tahoma"/>
                <w:b/>
                <w:sz w:val="16"/>
                <w:szCs w:val="16"/>
              </w:rPr>
              <w:t>Adı</w:t>
            </w:r>
          </w:p>
        </w:tc>
        <w:tc>
          <w:tcPr>
            <w:tcW w:w="6410" w:type="dxa"/>
            <w:gridSpan w:val="2"/>
            <w:tcBorders>
              <w:top w:val="single" w:sz="4" w:space="0" w:color="D9D9D9" w:themeColor="background1" w:themeShade="D9"/>
            </w:tcBorders>
          </w:tcPr>
          <w:p w14:paraId="14206684" w14:textId="77777777" w:rsidR="00046A4B" w:rsidRPr="003F3CAD" w:rsidRDefault="00046A4B">
            <w:pPr>
              <w:rPr>
                <w:rFonts w:ascii="Tahoma" w:hAnsi="Tahoma" w:cs="Tahoma"/>
                <w:sz w:val="16"/>
                <w:szCs w:val="16"/>
              </w:rPr>
            </w:pPr>
          </w:p>
        </w:tc>
      </w:tr>
      <w:tr w:rsidR="00F30997" w:rsidRPr="003F3CAD" w14:paraId="2BD8AFD2" w14:textId="77777777" w:rsidTr="00D449B7">
        <w:trPr>
          <w:trHeight w:val="227"/>
        </w:trPr>
        <w:tc>
          <w:tcPr>
            <w:tcW w:w="2802" w:type="dxa"/>
          </w:tcPr>
          <w:p w14:paraId="1B31EF67" w14:textId="77777777" w:rsidR="00F30997" w:rsidRPr="003F3CAD" w:rsidRDefault="00F30997">
            <w:pPr>
              <w:rPr>
                <w:rFonts w:ascii="Tahoma" w:hAnsi="Tahoma" w:cs="Tahoma"/>
                <w:b/>
                <w:sz w:val="16"/>
                <w:szCs w:val="16"/>
              </w:rPr>
            </w:pPr>
            <w:r w:rsidRPr="003F3CAD">
              <w:rPr>
                <w:rFonts w:ascii="Tahoma" w:hAnsi="Tahoma" w:cs="Tahoma"/>
                <w:b/>
                <w:sz w:val="16"/>
                <w:szCs w:val="16"/>
              </w:rPr>
              <w:t>Adresi</w:t>
            </w:r>
          </w:p>
        </w:tc>
        <w:tc>
          <w:tcPr>
            <w:tcW w:w="6410" w:type="dxa"/>
            <w:gridSpan w:val="2"/>
          </w:tcPr>
          <w:p w14:paraId="65BA0181" w14:textId="77777777" w:rsidR="00F30997" w:rsidRPr="003F3CAD" w:rsidRDefault="00F30997">
            <w:pPr>
              <w:rPr>
                <w:rFonts w:ascii="Tahoma" w:hAnsi="Tahoma" w:cs="Tahoma"/>
                <w:sz w:val="16"/>
                <w:szCs w:val="16"/>
              </w:rPr>
            </w:pPr>
          </w:p>
        </w:tc>
      </w:tr>
      <w:tr w:rsidR="00046A4B" w:rsidRPr="003F3CAD" w14:paraId="37A94883" w14:textId="77777777" w:rsidTr="00D449B7">
        <w:trPr>
          <w:trHeight w:val="227"/>
        </w:trPr>
        <w:tc>
          <w:tcPr>
            <w:tcW w:w="2802" w:type="dxa"/>
          </w:tcPr>
          <w:p w14:paraId="32DDCBBB" w14:textId="77777777" w:rsidR="00046A4B" w:rsidRPr="003F3CAD" w:rsidRDefault="00F30997">
            <w:pPr>
              <w:rPr>
                <w:rFonts w:ascii="Tahoma" w:hAnsi="Tahoma" w:cs="Tahoma"/>
                <w:b/>
                <w:sz w:val="16"/>
                <w:szCs w:val="16"/>
              </w:rPr>
            </w:pPr>
            <w:r w:rsidRPr="003F3CAD">
              <w:rPr>
                <w:rFonts w:ascii="Tahoma" w:hAnsi="Tahoma" w:cs="Tahoma"/>
                <w:b/>
                <w:sz w:val="16"/>
                <w:szCs w:val="16"/>
              </w:rPr>
              <w:t>İlgili Kişi</w:t>
            </w:r>
          </w:p>
        </w:tc>
        <w:tc>
          <w:tcPr>
            <w:tcW w:w="3339" w:type="dxa"/>
          </w:tcPr>
          <w:p w14:paraId="01DD8081" w14:textId="77777777" w:rsidR="00046A4B" w:rsidRPr="003F3CAD" w:rsidRDefault="00046A4B">
            <w:pPr>
              <w:rPr>
                <w:rFonts w:ascii="Tahoma" w:hAnsi="Tahoma" w:cs="Tahoma"/>
                <w:sz w:val="16"/>
                <w:szCs w:val="16"/>
              </w:rPr>
            </w:pPr>
          </w:p>
        </w:tc>
        <w:tc>
          <w:tcPr>
            <w:tcW w:w="3071" w:type="dxa"/>
          </w:tcPr>
          <w:p w14:paraId="299797DA" w14:textId="77777777" w:rsidR="00046A4B" w:rsidRPr="003F3CAD" w:rsidRDefault="00046A4B">
            <w:pPr>
              <w:rPr>
                <w:rFonts w:ascii="Tahoma" w:hAnsi="Tahoma" w:cs="Tahoma"/>
                <w:sz w:val="16"/>
                <w:szCs w:val="16"/>
              </w:rPr>
            </w:pPr>
          </w:p>
        </w:tc>
      </w:tr>
      <w:tr w:rsidR="00046A4B" w:rsidRPr="003F3CAD" w14:paraId="6821192B" w14:textId="77777777" w:rsidTr="00D449B7">
        <w:trPr>
          <w:trHeight w:val="227"/>
        </w:trPr>
        <w:tc>
          <w:tcPr>
            <w:tcW w:w="2802" w:type="dxa"/>
          </w:tcPr>
          <w:p w14:paraId="744F8A8D" w14:textId="77777777" w:rsidR="00046A4B" w:rsidRPr="003F3CAD" w:rsidRDefault="00F30997">
            <w:pPr>
              <w:rPr>
                <w:rFonts w:ascii="Tahoma" w:hAnsi="Tahoma" w:cs="Tahoma"/>
                <w:b/>
                <w:sz w:val="16"/>
                <w:szCs w:val="16"/>
              </w:rPr>
            </w:pPr>
            <w:r w:rsidRPr="003F3CAD">
              <w:rPr>
                <w:rFonts w:ascii="Tahoma" w:hAnsi="Tahoma" w:cs="Tahoma"/>
                <w:b/>
                <w:sz w:val="16"/>
                <w:szCs w:val="16"/>
              </w:rPr>
              <w:t>Telefon:</w:t>
            </w:r>
          </w:p>
        </w:tc>
        <w:tc>
          <w:tcPr>
            <w:tcW w:w="3339" w:type="dxa"/>
          </w:tcPr>
          <w:p w14:paraId="2A832F92" w14:textId="77777777" w:rsidR="00046A4B" w:rsidRPr="003F3CAD" w:rsidRDefault="00F30997">
            <w:pPr>
              <w:rPr>
                <w:rFonts w:ascii="Tahoma" w:hAnsi="Tahoma" w:cs="Tahoma"/>
                <w:b/>
                <w:sz w:val="16"/>
                <w:szCs w:val="16"/>
              </w:rPr>
            </w:pPr>
            <w:r w:rsidRPr="003F3CAD">
              <w:rPr>
                <w:rFonts w:ascii="Tahoma" w:hAnsi="Tahoma" w:cs="Tahoma"/>
                <w:b/>
                <w:sz w:val="16"/>
                <w:szCs w:val="16"/>
              </w:rPr>
              <w:t>Fax:</w:t>
            </w:r>
          </w:p>
        </w:tc>
        <w:tc>
          <w:tcPr>
            <w:tcW w:w="3071" w:type="dxa"/>
          </w:tcPr>
          <w:p w14:paraId="05C4C0B2" w14:textId="77777777" w:rsidR="00046A4B" w:rsidRPr="003F3CAD" w:rsidRDefault="00F30997">
            <w:pPr>
              <w:rPr>
                <w:rFonts w:ascii="Tahoma" w:hAnsi="Tahoma" w:cs="Tahoma"/>
                <w:b/>
                <w:sz w:val="16"/>
                <w:szCs w:val="16"/>
              </w:rPr>
            </w:pPr>
            <w:r w:rsidRPr="003F3CAD">
              <w:rPr>
                <w:rFonts w:ascii="Tahoma" w:hAnsi="Tahoma" w:cs="Tahoma"/>
                <w:b/>
                <w:sz w:val="16"/>
                <w:szCs w:val="16"/>
              </w:rPr>
              <w:t>e-posta:</w:t>
            </w:r>
          </w:p>
        </w:tc>
      </w:tr>
      <w:tr w:rsidR="00F30997" w:rsidRPr="003F3CAD" w14:paraId="3AE1D972" w14:textId="77777777" w:rsidTr="00D449B7">
        <w:trPr>
          <w:trHeight w:val="227"/>
        </w:trPr>
        <w:tc>
          <w:tcPr>
            <w:tcW w:w="2802" w:type="dxa"/>
          </w:tcPr>
          <w:p w14:paraId="58CF82C7" w14:textId="77777777" w:rsidR="00F30997" w:rsidRPr="003F3CAD" w:rsidRDefault="00F30997">
            <w:pPr>
              <w:rPr>
                <w:rFonts w:ascii="Tahoma" w:hAnsi="Tahoma" w:cs="Tahoma"/>
                <w:b/>
                <w:sz w:val="16"/>
                <w:szCs w:val="16"/>
              </w:rPr>
            </w:pPr>
            <w:r w:rsidRPr="003F3CAD">
              <w:rPr>
                <w:rFonts w:ascii="Tahoma" w:hAnsi="Tahoma" w:cs="Tahoma"/>
                <w:b/>
                <w:sz w:val="16"/>
                <w:szCs w:val="16"/>
              </w:rPr>
              <w:t>Vergi Dairesi/No</w:t>
            </w:r>
          </w:p>
        </w:tc>
        <w:tc>
          <w:tcPr>
            <w:tcW w:w="6410" w:type="dxa"/>
            <w:gridSpan w:val="2"/>
          </w:tcPr>
          <w:p w14:paraId="2BD8E54F" w14:textId="77777777" w:rsidR="00F30997" w:rsidRPr="003F3CAD" w:rsidRDefault="00F30997">
            <w:pPr>
              <w:rPr>
                <w:rFonts w:ascii="Tahoma" w:hAnsi="Tahoma" w:cs="Tahoma"/>
                <w:sz w:val="16"/>
                <w:szCs w:val="16"/>
              </w:rPr>
            </w:pPr>
          </w:p>
        </w:tc>
      </w:tr>
    </w:tbl>
    <w:p w14:paraId="055FCAC7" w14:textId="77777777" w:rsidR="00082ABB" w:rsidRDefault="00082ABB" w:rsidP="00284E33">
      <w:pPr>
        <w:spacing w:after="0" w:line="240" w:lineRule="auto"/>
      </w:pPr>
    </w:p>
    <w:tbl>
      <w:tblPr>
        <w:tblStyle w:val="TabloKlavuzu"/>
        <w:tblW w:w="0" w:type="auto"/>
        <w:tblLayout w:type="fixed"/>
        <w:tblLook w:val="04A0" w:firstRow="1" w:lastRow="0" w:firstColumn="1" w:lastColumn="0" w:noHBand="0" w:noVBand="1"/>
      </w:tblPr>
      <w:tblGrid>
        <w:gridCol w:w="1951"/>
        <w:gridCol w:w="1418"/>
        <w:gridCol w:w="708"/>
        <w:gridCol w:w="426"/>
        <w:gridCol w:w="1134"/>
        <w:gridCol w:w="1701"/>
        <w:gridCol w:w="1950"/>
      </w:tblGrid>
      <w:tr w:rsidR="00E572E7" w14:paraId="6D569D65" w14:textId="77777777" w:rsidTr="002B0E65">
        <w:tc>
          <w:tcPr>
            <w:tcW w:w="9288"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46F2D809" w14:textId="77777777" w:rsidR="00E572E7" w:rsidRPr="003F3CAD" w:rsidRDefault="00E572E7" w:rsidP="00F30997">
            <w:pPr>
              <w:jc w:val="center"/>
              <w:rPr>
                <w:sz w:val="20"/>
                <w:szCs w:val="20"/>
              </w:rPr>
            </w:pPr>
            <w:r w:rsidRPr="003F3CAD">
              <w:rPr>
                <w:rFonts w:ascii="Tahoma" w:hAnsi="Tahoma" w:cs="Tahoma"/>
                <w:b/>
                <w:sz w:val="20"/>
                <w:szCs w:val="20"/>
              </w:rPr>
              <w:t>Numune Bilgileri</w:t>
            </w:r>
          </w:p>
        </w:tc>
      </w:tr>
      <w:tr w:rsidR="00E572E7" w14:paraId="04A7F916" w14:textId="77777777" w:rsidTr="00D449B7">
        <w:trPr>
          <w:trHeight w:val="397"/>
        </w:trPr>
        <w:tc>
          <w:tcPr>
            <w:tcW w:w="1951" w:type="dxa"/>
            <w:tcBorders>
              <w:top w:val="single" w:sz="4" w:space="0" w:color="D9D9D9" w:themeColor="background1" w:themeShade="D9"/>
            </w:tcBorders>
            <w:vAlign w:val="center"/>
          </w:tcPr>
          <w:p w14:paraId="2EE11A83" w14:textId="77777777" w:rsidR="00E572E7" w:rsidRPr="003F3CAD" w:rsidRDefault="00E572E7" w:rsidP="00E572E7">
            <w:pPr>
              <w:jc w:val="center"/>
              <w:rPr>
                <w:rFonts w:ascii="Tahoma" w:hAnsi="Tahoma" w:cs="Tahoma"/>
                <w:b/>
                <w:sz w:val="16"/>
                <w:szCs w:val="16"/>
              </w:rPr>
            </w:pPr>
            <w:r w:rsidRPr="003F3CAD">
              <w:rPr>
                <w:rFonts w:ascii="Tahoma" w:hAnsi="Tahoma" w:cs="Tahoma"/>
                <w:b/>
                <w:sz w:val="16"/>
                <w:szCs w:val="16"/>
              </w:rPr>
              <w:t>Kabul Tarihi ve Saati</w:t>
            </w:r>
          </w:p>
        </w:tc>
        <w:tc>
          <w:tcPr>
            <w:tcW w:w="1418" w:type="dxa"/>
            <w:tcBorders>
              <w:top w:val="single" w:sz="4" w:space="0" w:color="D9D9D9" w:themeColor="background1" w:themeShade="D9"/>
            </w:tcBorders>
            <w:vAlign w:val="center"/>
          </w:tcPr>
          <w:p w14:paraId="0CC2DFF2" w14:textId="77777777" w:rsidR="00E572E7" w:rsidRPr="003F3CAD" w:rsidRDefault="00E572E7" w:rsidP="00E572E7">
            <w:pPr>
              <w:jc w:val="center"/>
              <w:rPr>
                <w:rFonts w:ascii="Tahoma" w:hAnsi="Tahoma" w:cs="Tahoma"/>
                <w:b/>
                <w:sz w:val="16"/>
                <w:szCs w:val="16"/>
              </w:rPr>
            </w:pPr>
            <w:r w:rsidRPr="003F3CAD">
              <w:rPr>
                <w:rFonts w:ascii="Tahoma" w:hAnsi="Tahoma" w:cs="Tahoma"/>
                <w:b/>
                <w:sz w:val="16"/>
                <w:szCs w:val="16"/>
              </w:rPr>
              <w:t>Adı ve Tarifi</w:t>
            </w:r>
          </w:p>
        </w:tc>
        <w:tc>
          <w:tcPr>
            <w:tcW w:w="708" w:type="dxa"/>
            <w:tcBorders>
              <w:top w:val="single" w:sz="4" w:space="0" w:color="D9D9D9" w:themeColor="background1" w:themeShade="D9"/>
            </w:tcBorders>
            <w:vAlign w:val="center"/>
          </w:tcPr>
          <w:p w14:paraId="2B15FDEA" w14:textId="77777777" w:rsidR="00E572E7" w:rsidRPr="003F3CAD" w:rsidRDefault="00E572E7" w:rsidP="00E572E7">
            <w:pPr>
              <w:jc w:val="center"/>
              <w:rPr>
                <w:rFonts w:ascii="Tahoma" w:hAnsi="Tahoma" w:cs="Tahoma"/>
                <w:b/>
                <w:sz w:val="16"/>
                <w:szCs w:val="16"/>
              </w:rPr>
            </w:pPr>
            <w:r w:rsidRPr="003F3CAD">
              <w:rPr>
                <w:rFonts w:ascii="Tahoma" w:hAnsi="Tahoma" w:cs="Tahoma"/>
                <w:b/>
                <w:sz w:val="16"/>
                <w:szCs w:val="16"/>
              </w:rPr>
              <w:t>No</w:t>
            </w:r>
          </w:p>
        </w:tc>
        <w:tc>
          <w:tcPr>
            <w:tcW w:w="3261" w:type="dxa"/>
            <w:gridSpan w:val="3"/>
            <w:tcBorders>
              <w:top w:val="single" w:sz="4" w:space="0" w:color="D9D9D9" w:themeColor="background1" w:themeShade="D9"/>
            </w:tcBorders>
            <w:vAlign w:val="center"/>
          </w:tcPr>
          <w:p w14:paraId="05BAB9ED" w14:textId="77777777" w:rsidR="00E572E7" w:rsidRPr="003F3CAD" w:rsidRDefault="00E572E7" w:rsidP="00E572E7">
            <w:pPr>
              <w:jc w:val="center"/>
              <w:rPr>
                <w:rFonts w:ascii="Tahoma" w:hAnsi="Tahoma" w:cs="Tahoma"/>
                <w:b/>
                <w:sz w:val="16"/>
                <w:szCs w:val="16"/>
              </w:rPr>
            </w:pPr>
            <w:r w:rsidRPr="003F3CAD">
              <w:rPr>
                <w:rFonts w:ascii="Tahoma" w:hAnsi="Tahoma" w:cs="Tahoma"/>
                <w:b/>
                <w:sz w:val="16"/>
                <w:szCs w:val="16"/>
              </w:rPr>
              <w:t>Ambalajı ve Miktarı</w:t>
            </w:r>
          </w:p>
        </w:tc>
        <w:tc>
          <w:tcPr>
            <w:tcW w:w="1950" w:type="dxa"/>
            <w:tcBorders>
              <w:top w:val="single" w:sz="4" w:space="0" w:color="D9D9D9" w:themeColor="background1" w:themeShade="D9"/>
            </w:tcBorders>
            <w:vAlign w:val="center"/>
          </w:tcPr>
          <w:p w14:paraId="677B6A40" w14:textId="030CD91B" w:rsidR="00E572E7" w:rsidRPr="003F3CAD" w:rsidRDefault="00E572E7" w:rsidP="00E572E7">
            <w:pPr>
              <w:jc w:val="center"/>
              <w:rPr>
                <w:rFonts w:ascii="Tahoma" w:hAnsi="Tahoma" w:cs="Tahoma"/>
                <w:b/>
                <w:sz w:val="16"/>
                <w:szCs w:val="16"/>
              </w:rPr>
            </w:pPr>
            <w:r w:rsidRPr="003F3CAD">
              <w:rPr>
                <w:rFonts w:ascii="Tahoma" w:hAnsi="Tahoma" w:cs="Tahoma"/>
                <w:b/>
                <w:sz w:val="16"/>
                <w:szCs w:val="16"/>
              </w:rPr>
              <w:t>Cinsi (yağ-atık</w:t>
            </w:r>
            <w:r w:rsidR="00BC34ED">
              <w:rPr>
                <w:rFonts w:ascii="Tahoma" w:hAnsi="Tahoma" w:cs="Tahoma"/>
                <w:b/>
                <w:sz w:val="16"/>
                <w:szCs w:val="16"/>
              </w:rPr>
              <w:t xml:space="preserve"> </w:t>
            </w:r>
            <w:r w:rsidRPr="003F3CAD">
              <w:rPr>
                <w:rFonts w:ascii="Tahoma" w:hAnsi="Tahoma" w:cs="Tahoma"/>
                <w:b/>
                <w:sz w:val="16"/>
                <w:szCs w:val="16"/>
              </w:rPr>
              <w:t>yağ)</w:t>
            </w:r>
          </w:p>
        </w:tc>
      </w:tr>
      <w:tr w:rsidR="00E572E7" w14:paraId="3F214124" w14:textId="77777777" w:rsidTr="00D449B7">
        <w:trPr>
          <w:trHeight w:val="340"/>
        </w:trPr>
        <w:tc>
          <w:tcPr>
            <w:tcW w:w="1951" w:type="dxa"/>
          </w:tcPr>
          <w:p w14:paraId="3B0B80AF" w14:textId="77777777" w:rsidR="00E572E7" w:rsidRPr="003F3CAD" w:rsidRDefault="00E572E7">
            <w:pPr>
              <w:rPr>
                <w:rFonts w:ascii="Tahoma" w:hAnsi="Tahoma" w:cs="Tahoma"/>
                <w:b/>
                <w:sz w:val="16"/>
                <w:szCs w:val="16"/>
              </w:rPr>
            </w:pPr>
          </w:p>
          <w:p w14:paraId="43547C30" w14:textId="77777777" w:rsidR="00E572E7" w:rsidRPr="003F3CAD" w:rsidRDefault="00E572E7">
            <w:pPr>
              <w:rPr>
                <w:rFonts w:ascii="Tahoma" w:hAnsi="Tahoma" w:cs="Tahoma"/>
                <w:b/>
                <w:sz w:val="16"/>
                <w:szCs w:val="16"/>
              </w:rPr>
            </w:pPr>
          </w:p>
        </w:tc>
        <w:tc>
          <w:tcPr>
            <w:tcW w:w="1418" w:type="dxa"/>
          </w:tcPr>
          <w:p w14:paraId="1B2D0346" w14:textId="77777777" w:rsidR="00E572E7" w:rsidRPr="003F3CAD" w:rsidRDefault="00E572E7">
            <w:pPr>
              <w:rPr>
                <w:rFonts w:ascii="Tahoma" w:hAnsi="Tahoma" w:cs="Tahoma"/>
                <w:b/>
                <w:sz w:val="16"/>
                <w:szCs w:val="16"/>
              </w:rPr>
            </w:pPr>
          </w:p>
        </w:tc>
        <w:tc>
          <w:tcPr>
            <w:tcW w:w="708" w:type="dxa"/>
          </w:tcPr>
          <w:p w14:paraId="28E352FF" w14:textId="77777777" w:rsidR="00E572E7" w:rsidRPr="003F3CAD" w:rsidRDefault="00E572E7">
            <w:pPr>
              <w:rPr>
                <w:rFonts w:ascii="Tahoma" w:hAnsi="Tahoma" w:cs="Tahoma"/>
                <w:b/>
                <w:sz w:val="16"/>
                <w:szCs w:val="16"/>
              </w:rPr>
            </w:pPr>
          </w:p>
        </w:tc>
        <w:tc>
          <w:tcPr>
            <w:tcW w:w="3261" w:type="dxa"/>
            <w:gridSpan w:val="3"/>
          </w:tcPr>
          <w:p w14:paraId="33F3CDD0" w14:textId="77777777" w:rsidR="00E572E7" w:rsidRPr="003F3CAD" w:rsidRDefault="00E572E7">
            <w:pPr>
              <w:rPr>
                <w:rFonts w:ascii="Tahoma" w:hAnsi="Tahoma" w:cs="Tahoma"/>
                <w:b/>
                <w:sz w:val="16"/>
                <w:szCs w:val="16"/>
              </w:rPr>
            </w:pPr>
          </w:p>
        </w:tc>
        <w:tc>
          <w:tcPr>
            <w:tcW w:w="1950" w:type="dxa"/>
          </w:tcPr>
          <w:p w14:paraId="2B2B81DA" w14:textId="77777777" w:rsidR="00E572E7" w:rsidRPr="003F3CAD" w:rsidRDefault="00E572E7">
            <w:pPr>
              <w:rPr>
                <w:rFonts w:ascii="Tahoma" w:hAnsi="Tahoma" w:cs="Tahoma"/>
                <w:b/>
                <w:sz w:val="16"/>
                <w:szCs w:val="16"/>
              </w:rPr>
            </w:pPr>
          </w:p>
        </w:tc>
      </w:tr>
      <w:tr w:rsidR="00E572E7" w14:paraId="73906B30" w14:textId="77777777" w:rsidTr="00E572E7">
        <w:tc>
          <w:tcPr>
            <w:tcW w:w="1951" w:type="dxa"/>
            <w:vAlign w:val="center"/>
          </w:tcPr>
          <w:p w14:paraId="79CCDDB6" w14:textId="77777777" w:rsidR="00E572E7" w:rsidRPr="003F3CAD" w:rsidRDefault="00E572E7" w:rsidP="00E572E7">
            <w:pPr>
              <w:jc w:val="center"/>
              <w:rPr>
                <w:rFonts w:ascii="Tahoma" w:hAnsi="Tahoma" w:cs="Tahoma"/>
                <w:b/>
                <w:sz w:val="16"/>
                <w:szCs w:val="16"/>
              </w:rPr>
            </w:pPr>
            <w:r w:rsidRPr="003F3CAD">
              <w:rPr>
                <w:rFonts w:ascii="Tahoma" w:hAnsi="Tahoma" w:cs="Tahoma"/>
                <w:b/>
                <w:sz w:val="16"/>
                <w:szCs w:val="16"/>
              </w:rPr>
              <w:t>Alınış Tarihi ve Saati</w:t>
            </w:r>
          </w:p>
        </w:tc>
        <w:tc>
          <w:tcPr>
            <w:tcW w:w="1418" w:type="dxa"/>
            <w:vAlign w:val="center"/>
          </w:tcPr>
          <w:p w14:paraId="436294F0" w14:textId="77777777" w:rsidR="00E572E7" w:rsidRPr="003F3CAD" w:rsidRDefault="00E572E7" w:rsidP="00E572E7">
            <w:pPr>
              <w:jc w:val="center"/>
              <w:rPr>
                <w:rFonts w:ascii="Tahoma" w:hAnsi="Tahoma" w:cs="Tahoma"/>
                <w:b/>
                <w:sz w:val="16"/>
                <w:szCs w:val="16"/>
              </w:rPr>
            </w:pPr>
            <w:r w:rsidRPr="003F3CAD">
              <w:rPr>
                <w:rFonts w:ascii="Tahoma" w:hAnsi="Tahoma" w:cs="Tahoma"/>
                <w:b/>
                <w:sz w:val="16"/>
                <w:szCs w:val="16"/>
              </w:rPr>
              <w:t>Alınış Şekli</w:t>
            </w:r>
          </w:p>
        </w:tc>
        <w:tc>
          <w:tcPr>
            <w:tcW w:w="3969" w:type="dxa"/>
            <w:gridSpan w:val="4"/>
            <w:vAlign w:val="center"/>
          </w:tcPr>
          <w:p w14:paraId="37F8A4EA" w14:textId="0A83F2F8" w:rsidR="00E572E7" w:rsidRPr="003F3CAD" w:rsidRDefault="00E572E7" w:rsidP="00E572E7">
            <w:pPr>
              <w:jc w:val="center"/>
              <w:rPr>
                <w:rFonts w:ascii="Tahoma" w:hAnsi="Tahoma" w:cs="Tahoma"/>
                <w:b/>
                <w:sz w:val="16"/>
                <w:szCs w:val="16"/>
              </w:rPr>
            </w:pPr>
            <w:r w:rsidRPr="003F3CAD">
              <w:rPr>
                <w:rFonts w:ascii="Tahoma" w:hAnsi="Tahoma" w:cs="Tahoma"/>
                <w:b/>
                <w:sz w:val="16"/>
                <w:szCs w:val="16"/>
              </w:rPr>
              <w:t>Laboratu</w:t>
            </w:r>
            <w:r w:rsidR="00BC34ED">
              <w:rPr>
                <w:rFonts w:ascii="Tahoma" w:hAnsi="Tahoma" w:cs="Tahoma"/>
                <w:b/>
                <w:sz w:val="16"/>
                <w:szCs w:val="16"/>
              </w:rPr>
              <w:t>v</w:t>
            </w:r>
            <w:r w:rsidRPr="003F3CAD">
              <w:rPr>
                <w:rFonts w:ascii="Tahoma" w:hAnsi="Tahoma" w:cs="Tahoma"/>
                <w:b/>
                <w:sz w:val="16"/>
                <w:szCs w:val="16"/>
              </w:rPr>
              <w:t>ara Gelmeden Önce Uygulanan İşlemler</w:t>
            </w:r>
          </w:p>
        </w:tc>
        <w:tc>
          <w:tcPr>
            <w:tcW w:w="1950" w:type="dxa"/>
            <w:vAlign w:val="center"/>
          </w:tcPr>
          <w:p w14:paraId="58DB63CC" w14:textId="77777777" w:rsidR="00E572E7" w:rsidRPr="003F3CAD" w:rsidRDefault="00E572E7" w:rsidP="00E572E7">
            <w:pPr>
              <w:jc w:val="center"/>
              <w:rPr>
                <w:rFonts w:ascii="Tahoma" w:hAnsi="Tahoma" w:cs="Tahoma"/>
                <w:b/>
                <w:sz w:val="16"/>
                <w:szCs w:val="16"/>
              </w:rPr>
            </w:pPr>
            <w:r w:rsidRPr="003F3CAD">
              <w:rPr>
                <w:rFonts w:ascii="Tahoma" w:hAnsi="Tahoma" w:cs="Tahoma"/>
                <w:b/>
                <w:sz w:val="16"/>
                <w:szCs w:val="16"/>
              </w:rPr>
              <w:t>Geliş Şekli</w:t>
            </w:r>
          </w:p>
        </w:tc>
      </w:tr>
      <w:tr w:rsidR="00E572E7" w14:paraId="347BB2F8" w14:textId="77777777" w:rsidTr="00D449B7">
        <w:trPr>
          <w:trHeight w:val="340"/>
        </w:trPr>
        <w:tc>
          <w:tcPr>
            <w:tcW w:w="1951" w:type="dxa"/>
          </w:tcPr>
          <w:p w14:paraId="066D07BA" w14:textId="77777777" w:rsidR="00E572E7" w:rsidRPr="003F3CAD" w:rsidRDefault="00E572E7">
            <w:pPr>
              <w:rPr>
                <w:rFonts w:ascii="Tahoma" w:hAnsi="Tahoma" w:cs="Tahoma"/>
                <w:b/>
                <w:sz w:val="16"/>
                <w:szCs w:val="16"/>
              </w:rPr>
            </w:pPr>
          </w:p>
          <w:p w14:paraId="1FCE24A4" w14:textId="77777777" w:rsidR="00E572E7" w:rsidRPr="003F3CAD" w:rsidRDefault="00E572E7">
            <w:pPr>
              <w:rPr>
                <w:rFonts w:ascii="Tahoma" w:hAnsi="Tahoma" w:cs="Tahoma"/>
                <w:b/>
                <w:sz w:val="16"/>
                <w:szCs w:val="16"/>
              </w:rPr>
            </w:pPr>
          </w:p>
        </w:tc>
        <w:tc>
          <w:tcPr>
            <w:tcW w:w="1418" w:type="dxa"/>
          </w:tcPr>
          <w:p w14:paraId="426078A7" w14:textId="77777777" w:rsidR="00E572E7" w:rsidRPr="003F3CAD" w:rsidRDefault="00E572E7">
            <w:pPr>
              <w:rPr>
                <w:rFonts w:ascii="Tahoma" w:hAnsi="Tahoma" w:cs="Tahoma"/>
                <w:b/>
                <w:sz w:val="20"/>
                <w:szCs w:val="20"/>
              </w:rPr>
            </w:pPr>
          </w:p>
        </w:tc>
        <w:tc>
          <w:tcPr>
            <w:tcW w:w="3969" w:type="dxa"/>
            <w:gridSpan w:val="4"/>
          </w:tcPr>
          <w:p w14:paraId="0A0166AD" w14:textId="77777777" w:rsidR="00E572E7" w:rsidRPr="003F3CAD" w:rsidRDefault="00E572E7">
            <w:pPr>
              <w:rPr>
                <w:rFonts w:ascii="Tahoma" w:hAnsi="Tahoma" w:cs="Tahoma"/>
                <w:b/>
                <w:sz w:val="20"/>
                <w:szCs w:val="20"/>
              </w:rPr>
            </w:pPr>
          </w:p>
        </w:tc>
        <w:tc>
          <w:tcPr>
            <w:tcW w:w="1950" w:type="dxa"/>
          </w:tcPr>
          <w:p w14:paraId="72CCC3AD" w14:textId="77777777" w:rsidR="00E572E7" w:rsidRPr="003F3CAD" w:rsidRDefault="00E572E7">
            <w:pPr>
              <w:rPr>
                <w:rFonts w:ascii="Tahoma" w:hAnsi="Tahoma" w:cs="Tahoma"/>
                <w:b/>
                <w:sz w:val="20"/>
                <w:szCs w:val="20"/>
              </w:rPr>
            </w:pPr>
          </w:p>
        </w:tc>
      </w:tr>
      <w:tr w:rsidR="00B62B26" w14:paraId="3BDFDD35" w14:textId="77777777" w:rsidTr="00D449B7">
        <w:tc>
          <w:tcPr>
            <w:tcW w:w="1951" w:type="dxa"/>
            <w:vAlign w:val="center"/>
          </w:tcPr>
          <w:p w14:paraId="088D95F6" w14:textId="77777777" w:rsidR="00B62B26" w:rsidRPr="003F3CAD" w:rsidRDefault="00B62B26" w:rsidP="00D449B7">
            <w:pPr>
              <w:rPr>
                <w:rFonts w:ascii="Tahoma" w:hAnsi="Tahoma" w:cs="Tahoma"/>
                <w:b/>
                <w:sz w:val="16"/>
                <w:szCs w:val="16"/>
              </w:rPr>
            </w:pPr>
            <w:r w:rsidRPr="003F3CAD">
              <w:rPr>
                <w:rFonts w:ascii="Tahoma" w:hAnsi="Tahoma" w:cs="Tahoma"/>
                <w:b/>
                <w:sz w:val="16"/>
                <w:szCs w:val="16"/>
              </w:rPr>
              <w:t>Rapor Gönderimi</w:t>
            </w:r>
          </w:p>
        </w:tc>
        <w:tc>
          <w:tcPr>
            <w:tcW w:w="1418" w:type="dxa"/>
            <w:vAlign w:val="center"/>
          </w:tcPr>
          <w:p w14:paraId="3ABEA4E2" w14:textId="444C71FC" w:rsidR="00B62B26" w:rsidRPr="00BC34ED" w:rsidRDefault="00B62B26" w:rsidP="00BC34ED">
            <w:pPr>
              <w:ind w:left="360"/>
              <w:rPr>
                <w:rFonts w:ascii="Tahoma" w:hAnsi="Tahoma" w:cs="Tahoma"/>
                <w:b/>
                <w:sz w:val="16"/>
                <w:szCs w:val="16"/>
              </w:rPr>
            </w:pPr>
            <w:r w:rsidRPr="00BC34ED">
              <w:rPr>
                <w:rFonts w:ascii="Tahoma" w:hAnsi="Tahoma" w:cs="Tahoma"/>
                <w:b/>
                <w:sz w:val="16"/>
                <w:szCs w:val="16"/>
              </w:rPr>
              <w:t>e-posta</w:t>
            </w:r>
            <w:r w:rsidR="00BC34ED">
              <w:rPr>
                <w:rFonts w:ascii="Tahoma" w:hAnsi="Tahoma" w:cs="Tahoma"/>
                <w:b/>
                <w:sz w:val="16"/>
                <w:szCs w:val="16"/>
              </w:rPr>
              <w:t xml:space="preserve"> </w:t>
            </w:r>
            <w:r w:rsidR="00BC34ED">
              <w:rPr>
                <w:rFonts w:ascii="MS Gothic" w:eastAsia="MS Gothic" w:hAnsi="MS Gothic" w:cs="Tahoma" w:hint="eastAsia"/>
                <w:b/>
                <w:sz w:val="16"/>
                <w:szCs w:val="16"/>
              </w:rPr>
              <w:t>☐</w:t>
            </w:r>
          </w:p>
        </w:tc>
        <w:tc>
          <w:tcPr>
            <w:tcW w:w="1134" w:type="dxa"/>
            <w:gridSpan w:val="2"/>
            <w:vAlign w:val="center"/>
          </w:tcPr>
          <w:p w14:paraId="3EC83384" w14:textId="7D61C8BF" w:rsidR="00B62B26" w:rsidRPr="00BC34ED" w:rsidRDefault="00BC34ED" w:rsidP="00BC34ED">
            <w:pPr>
              <w:ind w:left="360"/>
              <w:rPr>
                <w:rFonts w:ascii="Tahoma" w:hAnsi="Tahoma" w:cs="Tahoma"/>
                <w:b/>
                <w:sz w:val="16"/>
                <w:szCs w:val="16"/>
              </w:rPr>
            </w:pPr>
            <w:r w:rsidRPr="00BC34ED">
              <w:rPr>
                <w:rFonts w:ascii="Tahoma" w:hAnsi="Tahoma" w:cs="Tahoma"/>
                <w:b/>
                <w:sz w:val="16"/>
                <w:szCs w:val="16"/>
              </w:rPr>
              <w:t>F</w:t>
            </w:r>
            <w:r w:rsidR="00B62B26" w:rsidRPr="00BC34ED">
              <w:rPr>
                <w:rFonts w:ascii="Tahoma" w:hAnsi="Tahoma" w:cs="Tahoma"/>
                <w:b/>
                <w:sz w:val="16"/>
                <w:szCs w:val="16"/>
              </w:rPr>
              <w:t>ax</w:t>
            </w:r>
            <w:r>
              <w:rPr>
                <w:rFonts w:ascii="Tahoma" w:hAnsi="Tahoma" w:cs="Tahoma"/>
                <w:b/>
                <w:sz w:val="16"/>
                <w:szCs w:val="16"/>
              </w:rPr>
              <w:t xml:space="preserve"> </w:t>
            </w:r>
            <w:r>
              <w:rPr>
                <w:rFonts w:ascii="MS Gothic" w:eastAsia="MS Gothic" w:hAnsi="MS Gothic" w:cs="Tahoma" w:hint="eastAsia"/>
                <w:b/>
                <w:sz w:val="16"/>
                <w:szCs w:val="16"/>
              </w:rPr>
              <w:t>☐</w:t>
            </w:r>
          </w:p>
        </w:tc>
        <w:tc>
          <w:tcPr>
            <w:tcW w:w="1134" w:type="dxa"/>
            <w:vAlign w:val="center"/>
          </w:tcPr>
          <w:p w14:paraId="216D1863" w14:textId="2D382BF6" w:rsidR="00B62B26" w:rsidRPr="00793F80" w:rsidRDefault="00BC34ED" w:rsidP="00BC34ED">
            <w:pPr>
              <w:pStyle w:val="ListeParagraf"/>
              <w:ind w:left="175"/>
              <w:rPr>
                <w:rFonts w:ascii="Tahoma" w:hAnsi="Tahoma" w:cs="Tahoma"/>
                <w:b/>
                <w:sz w:val="16"/>
                <w:szCs w:val="16"/>
              </w:rPr>
            </w:pPr>
            <w:r w:rsidRPr="00793F80">
              <w:rPr>
                <w:rFonts w:ascii="Tahoma" w:hAnsi="Tahoma" w:cs="Tahoma"/>
                <w:b/>
                <w:sz w:val="16"/>
                <w:szCs w:val="16"/>
              </w:rPr>
              <w:t>K</w:t>
            </w:r>
            <w:r w:rsidR="00B62B26" w:rsidRPr="00793F80">
              <w:rPr>
                <w:rFonts w:ascii="Tahoma" w:hAnsi="Tahoma" w:cs="Tahoma"/>
                <w:b/>
                <w:sz w:val="16"/>
                <w:szCs w:val="16"/>
              </w:rPr>
              <w:t>argo</w:t>
            </w:r>
            <w:r>
              <w:rPr>
                <w:rFonts w:ascii="Tahoma" w:hAnsi="Tahoma" w:cs="Tahoma"/>
                <w:b/>
                <w:sz w:val="16"/>
                <w:szCs w:val="16"/>
              </w:rPr>
              <w:t xml:space="preserve"> </w:t>
            </w:r>
            <w:r>
              <w:rPr>
                <w:rFonts w:ascii="MS Gothic" w:eastAsia="MS Gothic" w:hAnsi="MS Gothic" w:cs="Tahoma" w:hint="eastAsia"/>
                <w:b/>
                <w:sz w:val="16"/>
                <w:szCs w:val="16"/>
              </w:rPr>
              <w:t>☐</w:t>
            </w:r>
          </w:p>
        </w:tc>
        <w:tc>
          <w:tcPr>
            <w:tcW w:w="3651" w:type="dxa"/>
            <w:gridSpan w:val="2"/>
            <w:vAlign w:val="center"/>
          </w:tcPr>
          <w:p w14:paraId="714D41BD" w14:textId="0FFD7BD2" w:rsidR="00B62B26" w:rsidRPr="00BC34ED" w:rsidRDefault="00BC34ED" w:rsidP="00BC34ED">
            <w:pPr>
              <w:ind w:left="360"/>
              <w:rPr>
                <w:rFonts w:ascii="Tahoma" w:hAnsi="Tahoma" w:cs="Tahoma"/>
                <w:b/>
                <w:sz w:val="16"/>
                <w:szCs w:val="16"/>
              </w:rPr>
            </w:pPr>
            <w:r>
              <w:rPr>
                <w:rFonts w:ascii="MS Gothic" w:eastAsia="MS Gothic" w:hAnsi="MS Gothic" w:cs="Tahoma" w:hint="eastAsia"/>
                <w:b/>
                <w:sz w:val="16"/>
                <w:szCs w:val="16"/>
              </w:rPr>
              <w:t>☐</w:t>
            </w:r>
            <w:r w:rsidR="00B62B26" w:rsidRPr="00BC34ED">
              <w:rPr>
                <w:rFonts w:ascii="Tahoma" w:hAnsi="Tahoma" w:cs="Tahoma"/>
                <w:b/>
                <w:sz w:val="16"/>
                <w:szCs w:val="16"/>
              </w:rPr>
              <w:t>Laborutu</w:t>
            </w:r>
            <w:r>
              <w:rPr>
                <w:rFonts w:ascii="Tahoma" w:hAnsi="Tahoma" w:cs="Tahoma"/>
                <w:b/>
                <w:sz w:val="16"/>
                <w:szCs w:val="16"/>
              </w:rPr>
              <w:t>v</w:t>
            </w:r>
            <w:r w:rsidR="00B62B26" w:rsidRPr="00BC34ED">
              <w:rPr>
                <w:rFonts w:ascii="Tahoma" w:hAnsi="Tahoma" w:cs="Tahoma"/>
                <w:b/>
                <w:sz w:val="16"/>
                <w:szCs w:val="16"/>
              </w:rPr>
              <w:t xml:space="preserve">arınızdan Kuruluşumuz yetkili çalışanınca teslim alınmasını istiyoruz </w:t>
            </w:r>
          </w:p>
        </w:tc>
      </w:tr>
      <w:tr w:rsidR="00BC34ED" w:rsidRPr="00B62B26" w14:paraId="16310A4A" w14:textId="77777777" w:rsidTr="00D449B7">
        <w:trPr>
          <w:trHeight w:val="454"/>
        </w:trPr>
        <w:tc>
          <w:tcPr>
            <w:tcW w:w="1951" w:type="dxa"/>
            <w:vAlign w:val="center"/>
          </w:tcPr>
          <w:p w14:paraId="1BD8EB96" w14:textId="732785FF" w:rsidR="00BC34ED" w:rsidRPr="003F3CAD" w:rsidRDefault="00BC34ED" w:rsidP="00B62B26">
            <w:pPr>
              <w:jc w:val="center"/>
              <w:rPr>
                <w:rFonts w:ascii="Tahoma" w:hAnsi="Tahoma" w:cs="Tahoma"/>
                <w:b/>
                <w:sz w:val="16"/>
                <w:szCs w:val="16"/>
              </w:rPr>
            </w:pPr>
            <w:r w:rsidRPr="003F3CAD">
              <w:rPr>
                <w:rFonts w:ascii="Tahoma" w:hAnsi="Tahoma" w:cs="Tahoma"/>
                <w:b/>
                <w:sz w:val="16"/>
                <w:szCs w:val="16"/>
              </w:rPr>
              <w:t xml:space="preserve">Numune İmha Talebi </w:t>
            </w:r>
          </w:p>
        </w:tc>
        <w:tc>
          <w:tcPr>
            <w:tcW w:w="3686" w:type="dxa"/>
            <w:gridSpan w:val="4"/>
            <w:vAlign w:val="center"/>
          </w:tcPr>
          <w:p w14:paraId="6BD2A278" w14:textId="31642145" w:rsidR="00BC34ED" w:rsidRPr="00BC34ED" w:rsidRDefault="00BC34ED" w:rsidP="00BC34ED">
            <w:pPr>
              <w:ind w:left="360"/>
              <w:jc w:val="center"/>
              <w:rPr>
                <w:rFonts w:ascii="Tahoma" w:hAnsi="Tahoma" w:cs="Tahoma"/>
                <w:b/>
                <w:sz w:val="16"/>
                <w:szCs w:val="16"/>
              </w:rPr>
            </w:pPr>
            <w:r w:rsidRPr="003F3CAD">
              <w:rPr>
                <w:rFonts w:ascii="Tahoma" w:hAnsi="Tahoma" w:cs="Tahoma"/>
                <w:b/>
                <w:sz w:val="16"/>
                <w:szCs w:val="16"/>
              </w:rPr>
              <w:t>Evet</w:t>
            </w:r>
            <w:r>
              <w:rPr>
                <w:rFonts w:ascii="Tahoma" w:hAnsi="Tahoma" w:cs="Tahoma"/>
                <w:b/>
                <w:sz w:val="16"/>
                <w:szCs w:val="16"/>
              </w:rPr>
              <w:t xml:space="preserve"> </w:t>
            </w:r>
            <w:r>
              <w:rPr>
                <w:rFonts w:ascii="MS Gothic" w:eastAsia="MS Gothic" w:hAnsi="MS Gothic" w:cs="Tahoma" w:hint="eastAsia"/>
                <w:b/>
                <w:sz w:val="16"/>
                <w:szCs w:val="16"/>
              </w:rPr>
              <w:t>☐</w:t>
            </w:r>
          </w:p>
        </w:tc>
        <w:tc>
          <w:tcPr>
            <w:tcW w:w="3651" w:type="dxa"/>
            <w:gridSpan w:val="2"/>
            <w:vAlign w:val="center"/>
          </w:tcPr>
          <w:p w14:paraId="0AAFD2A7" w14:textId="369D101E" w:rsidR="00BC34ED" w:rsidRPr="00BC34ED" w:rsidRDefault="00BC34ED" w:rsidP="00BC34ED">
            <w:pPr>
              <w:ind w:left="360"/>
              <w:jc w:val="center"/>
              <w:rPr>
                <w:rFonts w:ascii="Tahoma" w:hAnsi="Tahoma" w:cs="Tahoma"/>
                <w:b/>
                <w:sz w:val="16"/>
                <w:szCs w:val="16"/>
              </w:rPr>
            </w:pPr>
            <w:r w:rsidRPr="003F3CAD">
              <w:rPr>
                <w:rFonts w:ascii="Tahoma" w:hAnsi="Tahoma" w:cs="Tahoma"/>
                <w:b/>
                <w:sz w:val="16"/>
                <w:szCs w:val="16"/>
              </w:rPr>
              <w:t>Hayır</w:t>
            </w:r>
            <w:r>
              <w:rPr>
                <w:rFonts w:ascii="Tahoma" w:hAnsi="Tahoma" w:cs="Tahoma"/>
                <w:b/>
                <w:sz w:val="16"/>
                <w:szCs w:val="16"/>
              </w:rPr>
              <w:t xml:space="preserve"> </w:t>
            </w:r>
            <w:r>
              <w:rPr>
                <w:rFonts w:ascii="MS Gothic" w:eastAsia="MS Gothic" w:hAnsi="MS Gothic" w:cs="Tahoma" w:hint="eastAsia"/>
                <w:b/>
                <w:sz w:val="16"/>
                <w:szCs w:val="16"/>
              </w:rPr>
              <w:t>☐</w:t>
            </w:r>
          </w:p>
        </w:tc>
      </w:tr>
      <w:tr w:rsidR="00BC34ED" w:rsidRPr="00B62B26" w14:paraId="51F032A6" w14:textId="77777777" w:rsidTr="00D449B7">
        <w:trPr>
          <w:trHeight w:val="454"/>
        </w:trPr>
        <w:tc>
          <w:tcPr>
            <w:tcW w:w="1951" w:type="dxa"/>
            <w:vAlign w:val="center"/>
          </w:tcPr>
          <w:p w14:paraId="16360350" w14:textId="42802704" w:rsidR="00BC34ED" w:rsidRPr="003F3CAD" w:rsidRDefault="00BC34ED" w:rsidP="00B62B26">
            <w:pPr>
              <w:jc w:val="center"/>
              <w:rPr>
                <w:rFonts w:ascii="Tahoma" w:hAnsi="Tahoma" w:cs="Tahoma"/>
                <w:b/>
                <w:sz w:val="16"/>
                <w:szCs w:val="16"/>
              </w:rPr>
            </w:pPr>
            <w:r>
              <w:rPr>
                <w:rFonts w:ascii="Tahoma" w:hAnsi="Tahoma" w:cs="Tahoma"/>
                <w:b/>
                <w:sz w:val="16"/>
                <w:szCs w:val="16"/>
              </w:rPr>
              <w:t>Numune Alınma Şekli</w:t>
            </w:r>
          </w:p>
        </w:tc>
        <w:tc>
          <w:tcPr>
            <w:tcW w:w="3686" w:type="dxa"/>
            <w:gridSpan w:val="4"/>
            <w:vAlign w:val="center"/>
          </w:tcPr>
          <w:p w14:paraId="3129CB5C" w14:textId="58378EC8" w:rsidR="00BC34ED" w:rsidRPr="00BC34ED" w:rsidRDefault="00BC34ED" w:rsidP="00BC34ED">
            <w:pPr>
              <w:ind w:left="360"/>
              <w:jc w:val="center"/>
              <w:rPr>
                <w:rFonts w:ascii="Tahoma" w:hAnsi="Tahoma" w:cs="Tahoma"/>
                <w:b/>
                <w:sz w:val="16"/>
                <w:szCs w:val="16"/>
              </w:rPr>
            </w:pPr>
            <w:r>
              <w:rPr>
                <w:rFonts w:ascii="Tahoma" w:hAnsi="Tahoma" w:cs="Tahoma"/>
                <w:b/>
                <w:sz w:val="16"/>
                <w:szCs w:val="16"/>
              </w:rPr>
              <w:t xml:space="preserve">Tarafımızdan </w:t>
            </w:r>
            <w:r>
              <w:rPr>
                <w:rFonts w:ascii="MS Gothic" w:eastAsia="MS Gothic" w:hAnsi="MS Gothic" w:cs="Tahoma" w:hint="eastAsia"/>
                <w:b/>
                <w:sz w:val="16"/>
                <w:szCs w:val="16"/>
              </w:rPr>
              <w:t>☐</w:t>
            </w:r>
          </w:p>
        </w:tc>
        <w:tc>
          <w:tcPr>
            <w:tcW w:w="3651" w:type="dxa"/>
            <w:gridSpan w:val="2"/>
            <w:vAlign w:val="center"/>
          </w:tcPr>
          <w:p w14:paraId="2B6B6436" w14:textId="11064284" w:rsidR="00BC34ED" w:rsidRPr="00BC34ED" w:rsidRDefault="00BC34ED" w:rsidP="00BC34ED">
            <w:pPr>
              <w:ind w:left="360"/>
              <w:jc w:val="center"/>
              <w:rPr>
                <w:rFonts w:ascii="Tahoma" w:hAnsi="Tahoma" w:cs="Tahoma"/>
                <w:b/>
                <w:sz w:val="16"/>
                <w:szCs w:val="16"/>
              </w:rPr>
            </w:pPr>
            <w:r>
              <w:rPr>
                <w:rFonts w:ascii="Tahoma" w:hAnsi="Tahoma" w:cs="Tahoma"/>
                <w:b/>
                <w:sz w:val="16"/>
                <w:szCs w:val="16"/>
              </w:rPr>
              <w:t xml:space="preserve">Müşteri Tarafından </w:t>
            </w:r>
            <w:r>
              <w:rPr>
                <w:rFonts w:ascii="MS Gothic" w:eastAsia="MS Gothic" w:hAnsi="MS Gothic" w:cs="Tahoma" w:hint="eastAsia"/>
                <w:b/>
                <w:sz w:val="16"/>
                <w:szCs w:val="16"/>
              </w:rPr>
              <w:t>☐</w:t>
            </w:r>
          </w:p>
        </w:tc>
      </w:tr>
    </w:tbl>
    <w:p w14:paraId="06D3EBA4" w14:textId="77777777" w:rsidR="00F30997" w:rsidRDefault="00F30997" w:rsidP="00284E33">
      <w:pPr>
        <w:spacing w:after="0" w:line="240" w:lineRule="auto"/>
        <w:rPr>
          <w:rFonts w:ascii="Tahoma" w:hAnsi="Tahoma" w:cs="Tahoma"/>
          <w:sz w:val="20"/>
          <w:szCs w:val="20"/>
        </w:rPr>
      </w:pPr>
    </w:p>
    <w:tbl>
      <w:tblPr>
        <w:tblStyle w:val="TabloKlavuzu"/>
        <w:tblW w:w="9327" w:type="dxa"/>
        <w:tblLook w:val="04A0" w:firstRow="1" w:lastRow="0" w:firstColumn="1" w:lastColumn="0" w:noHBand="0" w:noVBand="1"/>
      </w:tblPr>
      <w:tblGrid>
        <w:gridCol w:w="9327"/>
      </w:tblGrid>
      <w:tr w:rsidR="00284E33" w14:paraId="25BE5BFE" w14:textId="77777777" w:rsidTr="00D449B7">
        <w:trPr>
          <w:trHeight w:val="624"/>
        </w:trPr>
        <w:tc>
          <w:tcPr>
            <w:tcW w:w="9327" w:type="dxa"/>
            <w:vAlign w:val="center"/>
          </w:tcPr>
          <w:p w14:paraId="0B03A42F" w14:textId="77777777" w:rsidR="00284E33" w:rsidRDefault="00284E33">
            <w:pPr>
              <w:rPr>
                <w:rFonts w:ascii="Tahoma" w:hAnsi="Tahoma" w:cs="Tahoma"/>
                <w:sz w:val="20"/>
                <w:szCs w:val="20"/>
              </w:rPr>
            </w:pPr>
            <w:r>
              <w:rPr>
                <w:rFonts w:ascii="Tahoma" w:hAnsi="Tahoma" w:cs="Tahoma"/>
                <w:b/>
                <w:sz w:val="20"/>
                <w:szCs w:val="20"/>
              </w:rPr>
              <w:t>NOTLAR:</w:t>
            </w:r>
          </w:p>
        </w:tc>
      </w:tr>
    </w:tbl>
    <w:p w14:paraId="12DBEC9A" w14:textId="77777777" w:rsidR="00284E33" w:rsidRDefault="00284E33" w:rsidP="00431572">
      <w:pPr>
        <w:spacing w:after="0" w:line="240" w:lineRule="auto"/>
        <w:rPr>
          <w:rFonts w:ascii="Tahoma" w:hAnsi="Tahoma" w:cs="Tahoma"/>
          <w:sz w:val="20"/>
          <w:szCs w:val="20"/>
        </w:rPr>
      </w:pPr>
    </w:p>
    <w:tbl>
      <w:tblPr>
        <w:tblStyle w:val="TabloKlavuzu"/>
        <w:tblW w:w="0" w:type="auto"/>
        <w:tblLook w:val="04A0" w:firstRow="1" w:lastRow="0" w:firstColumn="1" w:lastColumn="0" w:noHBand="0" w:noVBand="1"/>
      </w:tblPr>
      <w:tblGrid>
        <w:gridCol w:w="1525"/>
        <w:gridCol w:w="3541"/>
        <w:gridCol w:w="2267"/>
        <w:gridCol w:w="1955"/>
      </w:tblGrid>
      <w:tr w:rsidR="0042509B" w14:paraId="58D273C7" w14:textId="77777777" w:rsidTr="003B0F27">
        <w:trPr>
          <w:trHeight w:val="302"/>
        </w:trPr>
        <w:tc>
          <w:tcPr>
            <w:tcW w:w="928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13024309" w14:textId="77777777" w:rsidR="0042509B" w:rsidRPr="00431572" w:rsidRDefault="0042509B" w:rsidP="003B0F27">
            <w:pPr>
              <w:jc w:val="center"/>
              <w:rPr>
                <w:rFonts w:ascii="Tahoma" w:hAnsi="Tahoma" w:cs="Tahoma"/>
                <w:b/>
                <w:sz w:val="20"/>
                <w:szCs w:val="20"/>
              </w:rPr>
            </w:pPr>
            <w:r w:rsidRPr="00431572">
              <w:rPr>
                <w:rFonts w:ascii="Tahoma" w:hAnsi="Tahoma" w:cs="Tahoma"/>
                <w:b/>
                <w:sz w:val="20"/>
                <w:szCs w:val="20"/>
              </w:rPr>
              <w:t>İstenilen Analiz ve Metot</w:t>
            </w:r>
          </w:p>
        </w:tc>
      </w:tr>
      <w:tr w:rsidR="0042509B" w14:paraId="5C6E71B9" w14:textId="77777777" w:rsidTr="003B0F27">
        <w:trPr>
          <w:trHeight w:val="397"/>
        </w:trPr>
        <w:tc>
          <w:tcPr>
            <w:tcW w:w="9288" w:type="dxa"/>
            <w:gridSpan w:val="4"/>
            <w:tcBorders>
              <w:top w:val="single" w:sz="4" w:space="0" w:color="D9D9D9" w:themeColor="background1" w:themeShade="D9"/>
            </w:tcBorders>
            <w:vAlign w:val="center"/>
          </w:tcPr>
          <w:p w14:paraId="1CB08C63" w14:textId="77777777" w:rsidR="0042509B" w:rsidRPr="00431572" w:rsidRDefault="0042509B" w:rsidP="003B0F27">
            <w:pPr>
              <w:jc w:val="center"/>
              <w:rPr>
                <w:rFonts w:ascii="Tahoma" w:hAnsi="Tahoma" w:cs="Tahoma"/>
                <w:b/>
                <w:sz w:val="16"/>
                <w:szCs w:val="16"/>
              </w:rPr>
            </w:pPr>
            <w:r w:rsidRPr="00431572">
              <w:rPr>
                <w:rFonts w:ascii="Tahoma" w:hAnsi="Tahoma" w:cs="Tahoma"/>
                <w:b/>
                <w:sz w:val="16"/>
                <w:szCs w:val="16"/>
              </w:rPr>
              <w:t>Lütfen İstenilen Analiz(lerin) Kutusunu İşaretleyiniz.</w:t>
            </w:r>
          </w:p>
          <w:p w14:paraId="3C066571" w14:textId="77777777" w:rsidR="0042509B" w:rsidRPr="00431572" w:rsidRDefault="0042509B" w:rsidP="003B0F27">
            <w:pPr>
              <w:jc w:val="center"/>
              <w:rPr>
                <w:rFonts w:ascii="Tahoma" w:hAnsi="Tahoma" w:cs="Tahoma"/>
                <w:b/>
                <w:sz w:val="16"/>
                <w:szCs w:val="16"/>
              </w:rPr>
            </w:pPr>
            <w:r w:rsidRPr="00431572">
              <w:rPr>
                <w:rFonts w:ascii="Tahoma" w:hAnsi="Tahoma" w:cs="Tahoma"/>
                <w:b/>
                <w:sz w:val="16"/>
                <w:szCs w:val="16"/>
              </w:rPr>
              <w:t xml:space="preserve">Laboratuvarımız aşağıdaki analizlerden </w:t>
            </w:r>
            <w:r>
              <w:rPr>
                <w:rFonts w:ascii="Tahoma" w:hAnsi="Tahoma" w:cs="Tahoma"/>
                <w:b/>
                <w:sz w:val="16"/>
                <w:szCs w:val="16"/>
              </w:rPr>
              <w:t>TÜRKAK tarafından akredite edilmiştir.</w:t>
            </w:r>
          </w:p>
        </w:tc>
      </w:tr>
      <w:tr w:rsidR="0042509B" w14:paraId="7A93C047" w14:textId="77777777" w:rsidTr="003B0F27">
        <w:trPr>
          <w:trHeight w:val="454"/>
        </w:trPr>
        <w:tc>
          <w:tcPr>
            <w:tcW w:w="1525" w:type="dxa"/>
            <w:vAlign w:val="center"/>
          </w:tcPr>
          <w:p w14:paraId="140D9F99" w14:textId="77777777" w:rsidR="0042509B" w:rsidRPr="00431572" w:rsidRDefault="0042509B" w:rsidP="003B0F27">
            <w:pPr>
              <w:jc w:val="center"/>
              <w:rPr>
                <w:rFonts w:ascii="Tahoma" w:hAnsi="Tahoma" w:cs="Tahoma"/>
                <w:b/>
                <w:sz w:val="16"/>
                <w:szCs w:val="16"/>
              </w:rPr>
            </w:pPr>
            <w:r w:rsidRPr="00431572">
              <w:rPr>
                <w:rFonts w:ascii="Tahoma" w:hAnsi="Tahoma" w:cs="Tahoma"/>
                <w:b/>
                <w:sz w:val="16"/>
                <w:szCs w:val="16"/>
              </w:rPr>
              <w:t>Deneyi Yapılan Malzeme</w:t>
            </w:r>
          </w:p>
        </w:tc>
        <w:tc>
          <w:tcPr>
            <w:tcW w:w="3541" w:type="dxa"/>
            <w:vAlign w:val="center"/>
          </w:tcPr>
          <w:p w14:paraId="69B07ECE" w14:textId="77777777" w:rsidR="0042509B" w:rsidRPr="00431572" w:rsidRDefault="0042509B" w:rsidP="003B0F27">
            <w:pPr>
              <w:jc w:val="center"/>
              <w:rPr>
                <w:rFonts w:ascii="Tahoma" w:hAnsi="Tahoma" w:cs="Tahoma"/>
                <w:b/>
                <w:sz w:val="16"/>
                <w:szCs w:val="16"/>
              </w:rPr>
            </w:pPr>
            <w:r>
              <w:rPr>
                <w:rFonts w:ascii="Tahoma" w:hAnsi="Tahoma" w:cs="Tahoma"/>
                <w:b/>
                <w:sz w:val="16"/>
                <w:szCs w:val="16"/>
              </w:rPr>
              <w:t>Analiz</w:t>
            </w:r>
            <w:r w:rsidRPr="00431572">
              <w:rPr>
                <w:rFonts w:ascii="Tahoma" w:hAnsi="Tahoma" w:cs="Tahoma"/>
                <w:b/>
                <w:sz w:val="16"/>
                <w:szCs w:val="16"/>
              </w:rPr>
              <w:t xml:space="preserve"> Adı</w:t>
            </w:r>
          </w:p>
        </w:tc>
        <w:tc>
          <w:tcPr>
            <w:tcW w:w="2267" w:type="dxa"/>
            <w:vAlign w:val="center"/>
          </w:tcPr>
          <w:p w14:paraId="32FD96F4" w14:textId="77777777" w:rsidR="0042509B" w:rsidRPr="00431572" w:rsidRDefault="0042509B" w:rsidP="003B0F27">
            <w:pPr>
              <w:jc w:val="center"/>
              <w:rPr>
                <w:rFonts w:ascii="Tahoma" w:hAnsi="Tahoma" w:cs="Tahoma"/>
                <w:b/>
                <w:sz w:val="16"/>
                <w:szCs w:val="16"/>
              </w:rPr>
            </w:pPr>
            <w:r>
              <w:rPr>
                <w:rFonts w:ascii="Tahoma" w:hAnsi="Tahoma" w:cs="Tahoma"/>
                <w:b/>
                <w:sz w:val="16"/>
                <w:szCs w:val="16"/>
              </w:rPr>
              <w:t>Analiz Metodu/Standart</w:t>
            </w:r>
          </w:p>
        </w:tc>
        <w:tc>
          <w:tcPr>
            <w:tcW w:w="1955" w:type="dxa"/>
            <w:vAlign w:val="center"/>
          </w:tcPr>
          <w:p w14:paraId="4594DA9E" w14:textId="77777777" w:rsidR="0042509B" w:rsidRPr="00431572" w:rsidRDefault="0042509B" w:rsidP="003B0F27">
            <w:pPr>
              <w:jc w:val="center"/>
              <w:rPr>
                <w:rFonts w:ascii="Tahoma" w:hAnsi="Tahoma" w:cs="Tahoma"/>
                <w:b/>
                <w:sz w:val="16"/>
                <w:szCs w:val="16"/>
              </w:rPr>
            </w:pPr>
            <w:r>
              <w:rPr>
                <w:rFonts w:ascii="Tahoma" w:hAnsi="Tahoma" w:cs="Tahoma"/>
                <w:b/>
                <w:sz w:val="16"/>
                <w:szCs w:val="16"/>
              </w:rPr>
              <w:t xml:space="preserve">Lütfen Kutucuğu İşaretleyin </w:t>
            </w:r>
            <w:r>
              <w:rPr>
                <w:rFonts w:ascii="Wingdings" w:hAnsi="Wingdings" w:cs="Tahoma"/>
                <w:b/>
                <w:sz w:val="16"/>
                <w:szCs w:val="16"/>
              </w:rPr>
              <w:t></w:t>
            </w:r>
          </w:p>
        </w:tc>
      </w:tr>
      <w:tr w:rsidR="0042509B" w14:paraId="4E29CFAF" w14:textId="77777777" w:rsidTr="003B0F27">
        <w:trPr>
          <w:trHeight w:val="340"/>
        </w:trPr>
        <w:tc>
          <w:tcPr>
            <w:tcW w:w="1525" w:type="dxa"/>
            <w:vAlign w:val="center"/>
          </w:tcPr>
          <w:p w14:paraId="11445EAE" w14:textId="77777777" w:rsidR="0042509B" w:rsidRPr="00411A8B" w:rsidRDefault="0042509B" w:rsidP="003B0F27">
            <w:pPr>
              <w:jc w:val="center"/>
              <w:rPr>
                <w:rFonts w:ascii="Tahoma" w:hAnsi="Tahoma" w:cs="Tahoma"/>
                <w:sz w:val="16"/>
                <w:szCs w:val="16"/>
              </w:rPr>
            </w:pPr>
            <w:r>
              <w:rPr>
                <w:rFonts w:ascii="Tahoma" w:hAnsi="Tahoma" w:cs="Tahoma"/>
                <w:sz w:val="16"/>
                <w:szCs w:val="16"/>
              </w:rPr>
              <w:t>Atık Yağ</w:t>
            </w:r>
          </w:p>
        </w:tc>
        <w:tc>
          <w:tcPr>
            <w:tcW w:w="3541" w:type="dxa"/>
            <w:vAlign w:val="center"/>
          </w:tcPr>
          <w:p w14:paraId="06F0E87F" w14:textId="77777777" w:rsidR="0042509B" w:rsidRDefault="0042509B" w:rsidP="003B0F27">
            <w:pPr>
              <w:jc w:val="center"/>
              <w:rPr>
                <w:rFonts w:ascii="Tahoma" w:hAnsi="Tahoma" w:cs="Tahoma"/>
                <w:sz w:val="16"/>
                <w:szCs w:val="16"/>
              </w:rPr>
            </w:pPr>
            <w:r w:rsidRPr="00BE7546">
              <w:rPr>
                <w:rFonts w:ascii="Tahoma" w:hAnsi="Tahoma" w:cs="Tahoma"/>
                <w:sz w:val="16"/>
                <w:szCs w:val="16"/>
              </w:rPr>
              <w:t>Numune Alma</w:t>
            </w:r>
          </w:p>
        </w:tc>
        <w:tc>
          <w:tcPr>
            <w:tcW w:w="2267" w:type="dxa"/>
            <w:vAlign w:val="center"/>
          </w:tcPr>
          <w:p w14:paraId="6313F4DA" w14:textId="131130F5" w:rsidR="0042509B" w:rsidRDefault="00437052" w:rsidP="003B0F27">
            <w:pPr>
              <w:jc w:val="center"/>
              <w:rPr>
                <w:rFonts w:ascii="Tahoma" w:hAnsi="Tahoma" w:cs="Tahoma"/>
                <w:sz w:val="16"/>
                <w:szCs w:val="16"/>
              </w:rPr>
            </w:pPr>
            <w:r w:rsidRPr="00437052">
              <w:rPr>
                <w:rFonts w:ascii="Tahoma" w:hAnsi="Tahoma" w:cs="Tahoma"/>
                <w:sz w:val="16"/>
                <w:szCs w:val="16"/>
              </w:rPr>
              <w:t>TS EN ISO 3170</w:t>
            </w:r>
          </w:p>
        </w:tc>
        <w:tc>
          <w:tcPr>
            <w:tcW w:w="1955" w:type="dxa"/>
            <w:vAlign w:val="center"/>
          </w:tcPr>
          <w:p w14:paraId="0FA52930" w14:textId="77777777" w:rsidR="0042509B" w:rsidRPr="00222493" w:rsidRDefault="0042509B" w:rsidP="003B0F27">
            <w:pPr>
              <w:pStyle w:val="ListeParagraf"/>
              <w:jc w:val="both"/>
              <w:rPr>
                <w:rFonts w:ascii="Tahoma" w:hAnsi="Tahoma" w:cs="Tahoma"/>
                <w:sz w:val="16"/>
                <w:szCs w:val="16"/>
              </w:rPr>
            </w:pPr>
          </w:p>
        </w:tc>
      </w:tr>
      <w:tr w:rsidR="0042509B" w14:paraId="140C15E2" w14:textId="77777777" w:rsidTr="003B0F27">
        <w:trPr>
          <w:trHeight w:val="340"/>
        </w:trPr>
        <w:tc>
          <w:tcPr>
            <w:tcW w:w="1525" w:type="dxa"/>
            <w:vAlign w:val="center"/>
          </w:tcPr>
          <w:p w14:paraId="35113DB9" w14:textId="77777777" w:rsidR="0042509B" w:rsidRDefault="0042509B" w:rsidP="003B0F27">
            <w:pPr>
              <w:jc w:val="center"/>
            </w:pPr>
            <w:r w:rsidRPr="00411A8B">
              <w:rPr>
                <w:rFonts w:ascii="Tahoma" w:hAnsi="Tahoma" w:cs="Tahoma"/>
                <w:sz w:val="16"/>
                <w:szCs w:val="16"/>
              </w:rPr>
              <w:t>Atık Yağ</w:t>
            </w:r>
          </w:p>
        </w:tc>
        <w:tc>
          <w:tcPr>
            <w:tcW w:w="3541" w:type="dxa"/>
            <w:vAlign w:val="center"/>
          </w:tcPr>
          <w:p w14:paraId="7179B12E" w14:textId="77777777" w:rsidR="0042509B" w:rsidRPr="00431572" w:rsidRDefault="0042509B" w:rsidP="003B0F27">
            <w:pPr>
              <w:jc w:val="center"/>
              <w:rPr>
                <w:rFonts w:ascii="Tahoma" w:hAnsi="Tahoma" w:cs="Tahoma"/>
                <w:sz w:val="16"/>
                <w:szCs w:val="16"/>
              </w:rPr>
            </w:pPr>
            <w:r>
              <w:rPr>
                <w:rFonts w:ascii="Tahoma" w:hAnsi="Tahoma" w:cs="Tahoma"/>
                <w:sz w:val="16"/>
                <w:szCs w:val="16"/>
              </w:rPr>
              <w:t>PCB’lerin (Poliklorlu Bifeniller) (GC-ECD ile) Tayini</w:t>
            </w:r>
          </w:p>
        </w:tc>
        <w:tc>
          <w:tcPr>
            <w:tcW w:w="2267" w:type="dxa"/>
            <w:vAlign w:val="center"/>
          </w:tcPr>
          <w:p w14:paraId="648F1CC8" w14:textId="77777777" w:rsidR="0042509B" w:rsidRDefault="0042509B" w:rsidP="003B0F27">
            <w:pPr>
              <w:spacing w:line="20" w:lineRule="atLeast"/>
              <w:jc w:val="center"/>
              <w:rPr>
                <w:rFonts w:ascii="Tahoma" w:hAnsi="Tahoma" w:cs="Tahoma"/>
                <w:sz w:val="16"/>
                <w:szCs w:val="16"/>
              </w:rPr>
            </w:pPr>
            <w:r>
              <w:rPr>
                <w:rFonts w:ascii="Tahoma" w:hAnsi="Tahoma" w:cs="Tahoma"/>
                <w:sz w:val="16"/>
                <w:szCs w:val="16"/>
              </w:rPr>
              <w:t>TS EN 12766-1</w:t>
            </w:r>
          </w:p>
          <w:p w14:paraId="61501439" w14:textId="77777777" w:rsidR="0042509B" w:rsidRPr="00431572" w:rsidRDefault="0042509B" w:rsidP="003B0F27">
            <w:pPr>
              <w:jc w:val="center"/>
              <w:rPr>
                <w:rFonts w:ascii="Tahoma" w:hAnsi="Tahoma" w:cs="Tahoma"/>
                <w:sz w:val="16"/>
                <w:szCs w:val="16"/>
              </w:rPr>
            </w:pPr>
            <w:r>
              <w:rPr>
                <w:rFonts w:ascii="Tahoma" w:hAnsi="Tahoma" w:cs="Tahoma"/>
                <w:sz w:val="16"/>
                <w:szCs w:val="16"/>
              </w:rPr>
              <w:t>TS EN 12766-2</w:t>
            </w:r>
          </w:p>
        </w:tc>
        <w:tc>
          <w:tcPr>
            <w:tcW w:w="1955" w:type="dxa"/>
            <w:vAlign w:val="center"/>
          </w:tcPr>
          <w:p w14:paraId="5824BA4E" w14:textId="77777777" w:rsidR="0042509B" w:rsidRPr="00222493" w:rsidRDefault="0042509B" w:rsidP="003B0F27">
            <w:pPr>
              <w:pStyle w:val="ListeParagraf"/>
              <w:jc w:val="both"/>
              <w:rPr>
                <w:rFonts w:ascii="Tahoma" w:hAnsi="Tahoma" w:cs="Tahoma"/>
                <w:sz w:val="16"/>
                <w:szCs w:val="16"/>
              </w:rPr>
            </w:pPr>
          </w:p>
        </w:tc>
      </w:tr>
      <w:tr w:rsidR="0042509B" w14:paraId="147B2B8A" w14:textId="77777777" w:rsidTr="003B0F27">
        <w:trPr>
          <w:trHeight w:val="340"/>
        </w:trPr>
        <w:tc>
          <w:tcPr>
            <w:tcW w:w="1525" w:type="dxa"/>
          </w:tcPr>
          <w:p w14:paraId="2EB046E2" w14:textId="77777777" w:rsidR="0042509B" w:rsidRPr="00431572" w:rsidRDefault="0042509B" w:rsidP="003B0F27">
            <w:pPr>
              <w:jc w:val="center"/>
              <w:rPr>
                <w:rFonts w:ascii="Tahoma" w:hAnsi="Tahoma" w:cs="Tahoma"/>
                <w:sz w:val="16"/>
                <w:szCs w:val="16"/>
              </w:rPr>
            </w:pPr>
            <w:r w:rsidRPr="00BE576E">
              <w:rPr>
                <w:rFonts w:ascii="Tahoma" w:hAnsi="Tahoma" w:cs="Tahoma"/>
                <w:sz w:val="16"/>
                <w:szCs w:val="16"/>
              </w:rPr>
              <w:t>Atık Yağ</w:t>
            </w:r>
          </w:p>
        </w:tc>
        <w:tc>
          <w:tcPr>
            <w:tcW w:w="3541" w:type="dxa"/>
          </w:tcPr>
          <w:p w14:paraId="3B9C2664" w14:textId="77777777" w:rsidR="0042509B" w:rsidRDefault="0042509B" w:rsidP="003B0F27">
            <w:pPr>
              <w:jc w:val="center"/>
              <w:rPr>
                <w:rFonts w:ascii="Tahoma" w:hAnsi="Tahoma" w:cs="Tahoma"/>
                <w:sz w:val="16"/>
                <w:szCs w:val="16"/>
              </w:rPr>
            </w:pPr>
            <w:r>
              <w:rPr>
                <w:rFonts w:ascii="Tahoma" w:hAnsi="Tahoma" w:cs="Tahoma"/>
                <w:sz w:val="16"/>
                <w:szCs w:val="16"/>
              </w:rPr>
              <w:t>İyon Kromatografi ile Klor Tayini</w:t>
            </w:r>
          </w:p>
        </w:tc>
        <w:tc>
          <w:tcPr>
            <w:tcW w:w="2267" w:type="dxa"/>
          </w:tcPr>
          <w:p w14:paraId="70799F72" w14:textId="77777777" w:rsidR="0042509B" w:rsidRDefault="0042509B" w:rsidP="003B0F27">
            <w:pPr>
              <w:spacing w:line="20" w:lineRule="atLeast"/>
              <w:jc w:val="center"/>
              <w:rPr>
                <w:rFonts w:ascii="Tahoma" w:hAnsi="Tahoma" w:cs="Tahoma"/>
                <w:sz w:val="16"/>
                <w:szCs w:val="16"/>
              </w:rPr>
            </w:pPr>
            <w:r>
              <w:rPr>
                <w:rFonts w:ascii="Tahoma" w:hAnsi="Tahoma" w:cs="Tahoma"/>
                <w:sz w:val="16"/>
                <w:szCs w:val="16"/>
              </w:rPr>
              <w:t>EPA 5050</w:t>
            </w:r>
          </w:p>
          <w:p w14:paraId="04E6BF72" w14:textId="66DFC04B" w:rsidR="0042509B" w:rsidRDefault="00B24FD0" w:rsidP="003B0F27">
            <w:pPr>
              <w:jc w:val="center"/>
              <w:rPr>
                <w:rFonts w:ascii="Tahoma" w:hAnsi="Tahoma" w:cs="Tahoma"/>
                <w:sz w:val="16"/>
                <w:szCs w:val="16"/>
              </w:rPr>
            </w:pPr>
            <w:r w:rsidRPr="00B24FD0">
              <w:rPr>
                <w:rFonts w:ascii="Tahoma" w:hAnsi="Tahoma" w:cs="Tahoma"/>
                <w:sz w:val="16"/>
                <w:szCs w:val="16"/>
              </w:rPr>
              <w:t>EPA 9253</w:t>
            </w:r>
          </w:p>
        </w:tc>
        <w:tc>
          <w:tcPr>
            <w:tcW w:w="1955" w:type="dxa"/>
            <w:vAlign w:val="center"/>
          </w:tcPr>
          <w:p w14:paraId="234B229A" w14:textId="77777777" w:rsidR="0042509B" w:rsidRPr="00222493" w:rsidRDefault="0042509B" w:rsidP="003B0F27">
            <w:pPr>
              <w:pStyle w:val="ListeParagraf"/>
              <w:jc w:val="both"/>
              <w:rPr>
                <w:rFonts w:ascii="Tahoma" w:hAnsi="Tahoma" w:cs="Tahoma"/>
                <w:sz w:val="16"/>
                <w:szCs w:val="16"/>
              </w:rPr>
            </w:pPr>
          </w:p>
        </w:tc>
      </w:tr>
      <w:tr w:rsidR="0042509B" w14:paraId="113A7E5D" w14:textId="77777777" w:rsidTr="003B0F27">
        <w:trPr>
          <w:trHeight w:val="340"/>
        </w:trPr>
        <w:tc>
          <w:tcPr>
            <w:tcW w:w="1525" w:type="dxa"/>
          </w:tcPr>
          <w:p w14:paraId="54420C72" w14:textId="77777777" w:rsidR="0042509B" w:rsidRDefault="0042509B" w:rsidP="003B0F27">
            <w:pPr>
              <w:jc w:val="center"/>
            </w:pPr>
            <w:r>
              <w:rPr>
                <w:rFonts w:ascii="Tahoma" w:hAnsi="Tahoma" w:cs="Tahoma"/>
                <w:sz w:val="16"/>
                <w:szCs w:val="16"/>
              </w:rPr>
              <w:t>Baz Yağ</w:t>
            </w:r>
          </w:p>
        </w:tc>
        <w:tc>
          <w:tcPr>
            <w:tcW w:w="3541" w:type="dxa"/>
          </w:tcPr>
          <w:p w14:paraId="04E45DEA" w14:textId="77777777" w:rsidR="0042509B" w:rsidRPr="00431572" w:rsidRDefault="0042509B" w:rsidP="003B0F27">
            <w:pPr>
              <w:jc w:val="center"/>
              <w:rPr>
                <w:rFonts w:ascii="Tahoma" w:hAnsi="Tahoma" w:cs="Tahoma"/>
                <w:sz w:val="16"/>
                <w:szCs w:val="16"/>
              </w:rPr>
            </w:pPr>
            <w:r w:rsidRPr="00632696">
              <w:rPr>
                <w:rFonts w:ascii="Tahoma" w:hAnsi="Tahoma" w:cs="Tahoma"/>
                <w:sz w:val="16"/>
                <w:szCs w:val="16"/>
              </w:rPr>
              <w:t xml:space="preserve">Vizkozite Tayini (40 °C ve 100 °C) Vizkozimetrik Metot </w:t>
            </w:r>
          </w:p>
        </w:tc>
        <w:tc>
          <w:tcPr>
            <w:tcW w:w="2267" w:type="dxa"/>
          </w:tcPr>
          <w:p w14:paraId="47F38E15" w14:textId="25CA595F" w:rsidR="0042509B" w:rsidRPr="00431572" w:rsidRDefault="006436EA" w:rsidP="003B0F27">
            <w:pPr>
              <w:jc w:val="center"/>
              <w:rPr>
                <w:rFonts w:ascii="Tahoma" w:hAnsi="Tahoma" w:cs="Tahoma"/>
                <w:sz w:val="16"/>
                <w:szCs w:val="16"/>
              </w:rPr>
            </w:pPr>
            <w:r w:rsidRPr="006436EA">
              <w:rPr>
                <w:rFonts w:ascii="Tahoma" w:hAnsi="Tahoma" w:cs="Tahoma"/>
                <w:sz w:val="16"/>
                <w:szCs w:val="16"/>
              </w:rPr>
              <w:t>ASTM D445</w:t>
            </w:r>
          </w:p>
        </w:tc>
        <w:tc>
          <w:tcPr>
            <w:tcW w:w="1955" w:type="dxa"/>
            <w:vAlign w:val="center"/>
          </w:tcPr>
          <w:p w14:paraId="659E9EAF" w14:textId="77777777" w:rsidR="0042509B" w:rsidRPr="00222493" w:rsidRDefault="0042509B" w:rsidP="003B0F27">
            <w:pPr>
              <w:pStyle w:val="ListeParagraf"/>
              <w:jc w:val="both"/>
              <w:rPr>
                <w:rFonts w:ascii="Tahoma" w:hAnsi="Tahoma" w:cs="Tahoma"/>
                <w:sz w:val="16"/>
                <w:szCs w:val="16"/>
              </w:rPr>
            </w:pPr>
          </w:p>
        </w:tc>
      </w:tr>
      <w:tr w:rsidR="0042509B" w14:paraId="5C1173F6" w14:textId="77777777" w:rsidTr="003B0F27">
        <w:trPr>
          <w:trHeight w:val="340"/>
        </w:trPr>
        <w:tc>
          <w:tcPr>
            <w:tcW w:w="1525" w:type="dxa"/>
          </w:tcPr>
          <w:p w14:paraId="0C0E60A6" w14:textId="77777777" w:rsidR="0042509B" w:rsidRPr="00411A8B" w:rsidRDefault="0042509B" w:rsidP="003B0F27">
            <w:pPr>
              <w:jc w:val="center"/>
              <w:rPr>
                <w:rFonts w:ascii="Tahoma" w:hAnsi="Tahoma" w:cs="Tahoma"/>
                <w:sz w:val="16"/>
                <w:szCs w:val="16"/>
              </w:rPr>
            </w:pPr>
            <w:r>
              <w:rPr>
                <w:rFonts w:ascii="Tahoma" w:hAnsi="Tahoma" w:cs="Tahoma"/>
                <w:sz w:val="16"/>
                <w:szCs w:val="16"/>
              </w:rPr>
              <w:t>Baz Yağ</w:t>
            </w:r>
          </w:p>
        </w:tc>
        <w:tc>
          <w:tcPr>
            <w:tcW w:w="3541" w:type="dxa"/>
          </w:tcPr>
          <w:p w14:paraId="1E9E6FE3" w14:textId="77777777" w:rsidR="0042509B" w:rsidRDefault="0042509B" w:rsidP="003B0F27">
            <w:pPr>
              <w:jc w:val="center"/>
              <w:rPr>
                <w:rFonts w:ascii="Tahoma" w:hAnsi="Tahoma" w:cs="Tahoma"/>
                <w:sz w:val="16"/>
                <w:szCs w:val="16"/>
              </w:rPr>
            </w:pPr>
            <w:r w:rsidRPr="005F56AB">
              <w:rPr>
                <w:rFonts w:ascii="Tahoma" w:hAnsi="Tahoma" w:cs="Tahoma"/>
                <w:sz w:val="16"/>
                <w:szCs w:val="16"/>
              </w:rPr>
              <w:t xml:space="preserve">Viskozite İndisi Hesaplanması </w:t>
            </w:r>
          </w:p>
        </w:tc>
        <w:tc>
          <w:tcPr>
            <w:tcW w:w="2267" w:type="dxa"/>
          </w:tcPr>
          <w:p w14:paraId="3F37180E" w14:textId="77777777" w:rsidR="0042509B" w:rsidRPr="00431572" w:rsidRDefault="0042509B" w:rsidP="003B0F27">
            <w:pPr>
              <w:jc w:val="center"/>
              <w:rPr>
                <w:rFonts w:ascii="Tahoma" w:hAnsi="Tahoma" w:cs="Tahoma"/>
                <w:sz w:val="16"/>
                <w:szCs w:val="16"/>
              </w:rPr>
            </w:pPr>
            <w:r w:rsidRPr="005F56AB">
              <w:rPr>
                <w:rFonts w:ascii="Tahoma" w:hAnsi="Tahoma" w:cs="Tahoma"/>
                <w:sz w:val="16"/>
                <w:szCs w:val="16"/>
              </w:rPr>
              <w:t xml:space="preserve">TS ISO 2909 </w:t>
            </w:r>
          </w:p>
        </w:tc>
        <w:tc>
          <w:tcPr>
            <w:tcW w:w="1955" w:type="dxa"/>
            <w:vAlign w:val="center"/>
          </w:tcPr>
          <w:p w14:paraId="3FA29A97" w14:textId="77777777" w:rsidR="0042509B" w:rsidRPr="00222493" w:rsidRDefault="0042509B" w:rsidP="003B0F27">
            <w:pPr>
              <w:pStyle w:val="ListeParagraf"/>
              <w:jc w:val="both"/>
              <w:rPr>
                <w:rFonts w:ascii="Tahoma" w:hAnsi="Tahoma" w:cs="Tahoma"/>
                <w:sz w:val="16"/>
                <w:szCs w:val="16"/>
              </w:rPr>
            </w:pPr>
          </w:p>
        </w:tc>
      </w:tr>
      <w:tr w:rsidR="0042509B" w14:paraId="670BA7B7" w14:textId="77777777" w:rsidTr="003B0F27">
        <w:trPr>
          <w:trHeight w:val="340"/>
        </w:trPr>
        <w:tc>
          <w:tcPr>
            <w:tcW w:w="1525" w:type="dxa"/>
          </w:tcPr>
          <w:p w14:paraId="249A8DCB" w14:textId="77777777" w:rsidR="0042509B" w:rsidRPr="00BE576E" w:rsidRDefault="0042509B" w:rsidP="003B0F27">
            <w:pPr>
              <w:jc w:val="center"/>
              <w:rPr>
                <w:rFonts w:ascii="Tahoma" w:hAnsi="Tahoma" w:cs="Tahoma"/>
                <w:sz w:val="16"/>
                <w:szCs w:val="16"/>
              </w:rPr>
            </w:pPr>
            <w:r>
              <w:rPr>
                <w:rFonts w:ascii="Tahoma" w:hAnsi="Tahoma" w:cs="Tahoma"/>
                <w:sz w:val="16"/>
                <w:szCs w:val="16"/>
              </w:rPr>
              <w:t>Baz Yağ</w:t>
            </w:r>
          </w:p>
        </w:tc>
        <w:tc>
          <w:tcPr>
            <w:tcW w:w="3541" w:type="dxa"/>
            <w:vAlign w:val="center"/>
          </w:tcPr>
          <w:p w14:paraId="583E6E06" w14:textId="77777777" w:rsidR="0042509B" w:rsidRPr="00BE576E" w:rsidRDefault="0042509B" w:rsidP="003B0F27">
            <w:pPr>
              <w:jc w:val="center"/>
              <w:rPr>
                <w:rFonts w:ascii="Tahoma" w:hAnsi="Tahoma" w:cs="Tahoma"/>
                <w:sz w:val="16"/>
                <w:szCs w:val="16"/>
              </w:rPr>
            </w:pPr>
            <w:r>
              <w:rPr>
                <w:rFonts w:ascii="Tahoma" w:hAnsi="Tahoma" w:cs="Tahoma"/>
                <w:sz w:val="16"/>
                <w:szCs w:val="16"/>
              </w:rPr>
              <w:t>Parlama Noktası Tayini (Açık Kap Metodu)</w:t>
            </w:r>
          </w:p>
        </w:tc>
        <w:tc>
          <w:tcPr>
            <w:tcW w:w="2267" w:type="dxa"/>
            <w:vAlign w:val="center"/>
          </w:tcPr>
          <w:p w14:paraId="6E0FCEBE" w14:textId="00A7244B" w:rsidR="0042509B" w:rsidRDefault="006436EA" w:rsidP="003B0F27">
            <w:pPr>
              <w:jc w:val="center"/>
              <w:rPr>
                <w:rFonts w:ascii="Tahoma" w:hAnsi="Tahoma" w:cs="Tahoma"/>
                <w:sz w:val="16"/>
                <w:szCs w:val="16"/>
              </w:rPr>
            </w:pPr>
            <w:r w:rsidRPr="006436EA">
              <w:rPr>
                <w:rFonts w:ascii="Tahoma" w:hAnsi="Tahoma" w:cs="Tahoma"/>
                <w:sz w:val="16"/>
                <w:szCs w:val="16"/>
              </w:rPr>
              <w:t>ASTM D92</w:t>
            </w:r>
          </w:p>
        </w:tc>
        <w:tc>
          <w:tcPr>
            <w:tcW w:w="1955" w:type="dxa"/>
            <w:vAlign w:val="center"/>
          </w:tcPr>
          <w:p w14:paraId="6F7B44CF" w14:textId="77777777" w:rsidR="0042509B" w:rsidRDefault="0042509B" w:rsidP="003B0F27">
            <w:pPr>
              <w:pStyle w:val="ListeParagraf"/>
              <w:jc w:val="both"/>
              <w:rPr>
                <w:rFonts w:ascii="Tahoma" w:hAnsi="Tahoma" w:cs="Tahoma"/>
                <w:sz w:val="16"/>
                <w:szCs w:val="16"/>
              </w:rPr>
            </w:pPr>
          </w:p>
        </w:tc>
      </w:tr>
      <w:tr w:rsidR="0042509B" w14:paraId="52BB66CF" w14:textId="77777777" w:rsidTr="003B0F27">
        <w:trPr>
          <w:trHeight w:val="340"/>
        </w:trPr>
        <w:tc>
          <w:tcPr>
            <w:tcW w:w="1525" w:type="dxa"/>
          </w:tcPr>
          <w:p w14:paraId="452E14B0" w14:textId="77777777" w:rsidR="0042509B" w:rsidRPr="00BE576E" w:rsidRDefault="0042509B" w:rsidP="003B0F27">
            <w:pPr>
              <w:jc w:val="center"/>
              <w:rPr>
                <w:rFonts w:ascii="Tahoma" w:hAnsi="Tahoma" w:cs="Tahoma"/>
                <w:sz w:val="16"/>
                <w:szCs w:val="16"/>
              </w:rPr>
            </w:pPr>
            <w:r>
              <w:rPr>
                <w:rFonts w:ascii="Tahoma" w:hAnsi="Tahoma" w:cs="Tahoma"/>
                <w:sz w:val="16"/>
                <w:szCs w:val="16"/>
              </w:rPr>
              <w:t>Baz Yağ</w:t>
            </w:r>
          </w:p>
        </w:tc>
        <w:tc>
          <w:tcPr>
            <w:tcW w:w="3541" w:type="dxa"/>
          </w:tcPr>
          <w:p w14:paraId="13DC6B6C" w14:textId="77777777" w:rsidR="0042509B" w:rsidRPr="00BE576E" w:rsidRDefault="0042509B" w:rsidP="003B0F27">
            <w:pPr>
              <w:jc w:val="center"/>
              <w:rPr>
                <w:rFonts w:ascii="Tahoma" w:hAnsi="Tahoma" w:cs="Tahoma"/>
                <w:sz w:val="16"/>
                <w:szCs w:val="16"/>
              </w:rPr>
            </w:pPr>
            <w:r w:rsidRPr="00AF0204">
              <w:rPr>
                <w:rFonts w:ascii="Tahoma" w:hAnsi="Tahoma" w:cs="Tahoma"/>
                <w:sz w:val="16"/>
                <w:szCs w:val="16"/>
              </w:rPr>
              <w:t xml:space="preserve">Toplam Asit Numarası (TAN) Tayini Susuz Ortamda Potensiyometrik Titrasyon Yöntemi </w:t>
            </w:r>
          </w:p>
        </w:tc>
        <w:tc>
          <w:tcPr>
            <w:tcW w:w="2267" w:type="dxa"/>
          </w:tcPr>
          <w:p w14:paraId="0A11CCA7" w14:textId="77777777" w:rsidR="0042509B" w:rsidRDefault="0042509B" w:rsidP="003B0F27">
            <w:pPr>
              <w:jc w:val="center"/>
              <w:rPr>
                <w:rFonts w:ascii="Tahoma" w:hAnsi="Tahoma" w:cs="Tahoma"/>
                <w:sz w:val="16"/>
                <w:szCs w:val="16"/>
              </w:rPr>
            </w:pPr>
            <w:r w:rsidRPr="00A313FE">
              <w:rPr>
                <w:rFonts w:ascii="Tahoma" w:hAnsi="Tahoma" w:cs="Tahoma"/>
                <w:sz w:val="16"/>
                <w:szCs w:val="16"/>
              </w:rPr>
              <w:t>ASTM D 664</w:t>
            </w:r>
          </w:p>
        </w:tc>
        <w:tc>
          <w:tcPr>
            <w:tcW w:w="1955" w:type="dxa"/>
            <w:vAlign w:val="center"/>
          </w:tcPr>
          <w:p w14:paraId="67E4E1E8" w14:textId="77777777" w:rsidR="0042509B" w:rsidRDefault="0042509B" w:rsidP="003B0F27">
            <w:pPr>
              <w:pStyle w:val="ListeParagraf"/>
              <w:jc w:val="both"/>
              <w:rPr>
                <w:rFonts w:ascii="Tahoma" w:hAnsi="Tahoma" w:cs="Tahoma"/>
                <w:sz w:val="16"/>
                <w:szCs w:val="16"/>
              </w:rPr>
            </w:pPr>
          </w:p>
        </w:tc>
      </w:tr>
      <w:tr w:rsidR="0042509B" w14:paraId="666343FF" w14:textId="77777777" w:rsidTr="003B0F27">
        <w:trPr>
          <w:trHeight w:val="340"/>
        </w:trPr>
        <w:tc>
          <w:tcPr>
            <w:tcW w:w="1525" w:type="dxa"/>
          </w:tcPr>
          <w:p w14:paraId="7A63F1C1" w14:textId="77777777" w:rsidR="0042509B" w:rsidRPr="00BE576E" w:rsidRDefault="0042509B" w:rsidP="003B0F27">
            <w:pPr>
              <w:jc w:val="center"/>
              <w:rPr>
                <w:rFonts w:ascii="Tahoma" w:hAnsi="Tahoma" w:cs="Tahoma"/>
                <w:sz w:val="16"/>
                <w:szCs w:val="16"/>
              </w:rPr>
            </w:pPr>
            <w:r>
              <w:rPr>
                <w:rFonts w:ascii="Tahoma" w:hAnsi="Tahoma" w:cs="Tahoma"/>
                <w:sz w:val="16"/>
                <w:szCs w:val="16"/>
              </w:rPr>
              <w:t>Baz Yağ</w:t>
            </w:r>
          </w:p>
        </w:tc>
        <w:tc>
          <w:tcPr>
            <w:tcW w:w="3541" w:type="dxa"/>
          </w:tcPr>
          <w:p w14:paraId="673E8228" w14:textId="77777777" w:rsidR="0042509B" w:rsidRPr="00BE576E" w:rsidRDefault="0042509B" w:rsidP="003B0F27">
            <w:pPr>
              <w:jc w:val="center"/>
              <w:rPr>
                <w:rFonts w:ascii="Tahoma" w:hAnsi="Tahoma" w:cs="Tahoma"/>
                <w:sz w:val="16"/>
                <w:szCs w:val="16"/>
              </w:rPr>
            </w:pPr>
            <w:r w:rsidRPr="00AF0204">
              <w:rPr>
                <w:rFonts w:ascii="Tahoma" w:hAnsi="Tahoma" w:cs="Tahoma"/>
                <w:sz w:val="16"/>
                <w:szCs w:val="16"/>
              </w:rPr>
              <w:t xml:space="preserve">Toplam Baz Sayısı (TBN) Tayini Potensiyometrik Perklorik Asit Titrasyonu Yöntemi </w:t>
            </w:r>
          </w:p>
        </w:tc>
        <w:tc>
          <w:tcPr>
            <w:tcW w:w="2267" w:type="dxa"/>
          </w:tcPr>
          <w:p w14:paraId="64141AE9" w14:textId="77777777" w:rsidR="0042509B" w:rsidRDefault="0042509B" w:rsidP="003B0F27">
            <w:pPr>
              <w:jc w:val="center"/>
              <w:rPr>
                <w:rFonts w:ascii="Tahoma" w:hAnsi="Tahoma" w:cs="Tahoma"/>
                <w:sz w:val="16"/>
                <w:szCs w:val="16"/>
              </w:rPr>
            </w:pPr>
            <w:r w:rsidRPr="00A313FE">
              <w:rPr>
                <w:rFonts w:ascii="Tahoma" w:hAnsi="Tahoma" w:cs="Tahoma"/>
                <w:sz w:val="16"/>
                <w:szCs w:val="16"/>
              </w:rPr>
              <w:t>ASTM D 2896</w:t>
            </w:r>
          </w:p>
        </w:tc>
        <w:tc>
          <w:tcPr>
            <w:tcW w:w="1955" w:type="dxa"/>
            <w:vAlign w:val="center"/>
          </w:tcPr>
          <w:p w14:paraId="72594970" w14:textId="77777777" w:rsidR="0042509B" w:rsidRDefault="0042509B" w:rsidP="003B0F27">
            <w:pPr>
              <w:pStyle w:val="ListeParagraf"/>
              <w:jc w:val="both"/>
              <w:rPr>
                <w:rFonts w:ascii="Tahoma" w:hAnsi="Tahoma" w:cs="Tahoma"/>
                <w:sz w:val="16"/>
                <w:szCs w:val="16"/>
              </w:rPr>
            </w:pPr>
          </w:p>
        </w:tc>
      </w:tr>
    </w:tbl>
    <w:p w14:paraId="5EA8F66B" w14:textId="77777777" w:rsidR="0042509B" w:rsidRDefault="0042509B" w:rsidP="00431572">
      <w:pPr>
        <w:spacing w:after="0" w:line="240" w:lineRule="auto"/>
        <w:rPr>
          <w:rFonts w:ascii="Tahoma" w:hAnsi="Tahoma" w:cs="Tahoma"/>
          <w:sz w:val="20"/>
          <w:szCs w:val="20"/>
        </w:rPr>
      </w:pPr>
    </w:p>
    <w:p w14:paraId="45C0E14A" w14:textId="77777777" w:rsidR="0042509B" w:rsidRDefault="0042509B" w:rsidP="00431572">
      <w:pPr>
        <w:spacing w:after="0" w:line="240" w:lineRule="auto"/>
        <w:rPr>
          <w:rFonts w:ascii="Tahoma" w:hAnsi="Tahoma" w:cs="Tahoma"/>
          <w:sz w:val="20"/>
          <w:szCs w:val="20"/>
        </w:rPr>
      </w:pPr>
    </w:p>
    <w:p w14:paraId="0ADD1A50" w14:textId="77777777" w:rsidR="0042509B" w:rsidRDefault="0042509B" w:rsidP="00431572">
      <w:pPr>
        <w:spacing w:after="0" w:line="240" w:lineRule="auto"/>
        <w:rPr>
          <w:rFonts w:ascii="Tahoma" w:hAnsi="Tahoma" w:cs="Tahoma"/>
          <w:sz w:val="20"/>
          <w:szCs w:val="20"/>
        </w:rPr>
      </w:pPr>
    </w:p>
    <w:p w14:paraId="473E5738" w14:textId="77777777" w:rsidR="0042509B" w:rsidRDefault="0042509B" w:rsidP="00431572">
      <w:pPr>
        <w:spacing w:after="0" w:line="240" w:lineRule="auto"/>
        <w:rPr>
          <w:rFonts w:ascii="Tahoma" w:hAnsi="Tahoma" w:cs="Tahoma"/>
          <w:sz w:val="20"/>
          <w:szCs w:val="20"/>
        </w:rPr>
      </w:pPr>
    </w:p>
    <w:p w14:paraId="7740FC59" w14:textId="77777777" w:rsidR="0042509B" w:rsidRDefault="0042509B" w:rsidP="00431572">
      <w:pPr>
        <w:spacing w:after="0" w:line="240" w:lineRule="auto"/>
        <w:rPr>
          <w:rFonts w:ascii="Tahoma" w:hAnsi="Tahoma" w:cs="Tahoma"/>
          <w:sz w:val="20"/>
          <w:szCs w:val="20"/>
        </w:rPr>
      </w:pPr>
    </w:p>
    <w:p w14:paraId="7B5D80F7" w14:textId="77777777" w:rsidR="0042509B" w:rsidRDefault="0042509B" w:rsidP="00431572">
      <w:pPr>
        <w:spacing w:after="0" w:line="240" w:lineRule="auto"/>
        <w:rPr>
          <w:rFonts w:ascii="Tahoma" w:hAnsi="Tahoma" w:cs="Tahoma"/>
          <w:sz w:val="20"/>
          <w:szCs w:val="20"/>
        </w:rPr>
      </w:pPr>
    </w:p>
    <w:p w14:paraId="48EE853A" w14:textId="77777777" w:rsidR="0042509B" w:rsidRDefault="0042509B" w:rsidP="00431572">
      <w:pPr>
        <w:spacing w:after="0" w:line="240" w:lineRule="auto"/>
        <w:rPr>
          <w:rFonts w:ascii="Tahoma" w:hAnsi="Tahoma" w:cs="Tahoma"/>
          <w:sz w:val="20"/>
          <w:szCs w:val="20"/>
        </w:rPr>
      </w:pPr>
    </w:p>
    <w:p w14:paraId="3E23C6B8" w14:textId="77777777" w:rsidR="0042509B" w:rsidRDefault="0042509B" w:rsidP="00431572">
      <w:pPr>
        <w:spacing w:after="0" w:line="240" w:lineRule="auto"/>
        <w:rPr>
          <w:rFonts w:ascii="Tahoma" w:hAnsi="Tahoma" w:cs="Tahoma"/>
          <w:sz w:val="20"/>
          <w:szCs w:val="20"/>
        </w:rPr>
      </w:pPr>
    </w:p>
    <w:p w14:paraId="63C443FF" w14:textId="77777777" w:rsidR="0042509B" w:rsidRDefault="0042509B" w:rsidP="00431572">
      <w:pPr>
        <w:spacing w:after="0" w:line="240" w:lineRule="auto"/>
        <w:rPr>
          <w:rFonts w:ascii="Tahoma" w:hAnsi="Tahoma" w:cs="Tahoma"/>
          <w:sz w:val="20"/>
          <w:szCs w:val="20"/>
        </w:rPr>
      </w:pPr>
    </w:p>
    <w:p w14:paraId="4B2AE781" w14:textId="77777777" w:rsidR="0042509B" w:rsidRDefault="0042509B" w:rsidP="00431572">
      <w:pPr>
        <w:spacing w:after="0" w:line="240" w:lineRule="auto"/>
        <w:rPr>
          <w:rFonts w:ascii="Tahoma" w:hAnsi="Tahoma" w:cs="Tahoma"/>
          <w:sz w:val="20"/>
          <w:szCs w:val="20"/>
        </w:rPr>
      </w:pPr>
    </w:p>
    <w:p w14:paraId="49C6BEF4" w14:textId="77777777" w:rsidR="0042509B" w:rsidRDefault="0042509B" w:rsidP="00431572">
      <w:pPr>
        <w:spacing w:after="0" w:line="240" w:lineRule="auto"/>
        <w:rPr>
          <w:rFonts w:ascii="Tahoma" w:hAnsi="Tahoma" w:cs="Tahoma"/>
          <w:sz w:val="20"/>
          <w:szCs w:val="20"/>
        </w:rPr>
      </w:pPr>
    </w:p>
    <w:tbl>
      <w:tblPr>
        <w:tblStyle w:val="TabloKlavuzu"/>
        <w:tblW w:w="0" w:type="auto"/>
        <w:tblLook w:val="04A0" w:firstRow="1" w:lastRow="0" w:firstColumn="1" w:lastColumn="0" w:noHBand="0" w:noVBand="1"/>
      </w:tblPr>
      <w:tblGrid>
        <w:gridCol w:w="9242"/>
      </w:tblGrid>
      <w:tr w:rsidR="003955FD" w14:paraId="7ECB66BF" w14:textId="77777777" w:rsidTr="00FC6A03">
        <w:trPr>
          <w:trHeight w:val="13202"/>
        </w:trPr>
        <w:tc>
          <w:tcPr>
            <w:tcW w:w="9242" w:type="dxa"/>
          </w:tcPr>
          <w:p w14:paraId="55E40FCF" w14:textId="77777777" w:rsidR="003955FD" w:rsidRPr="009F4728" w:rsidRDefault="003955FD" w:rsidP="003955FD">
            <w:pPr>
              <w:spacing w:after="120"/>
              <w:jc w:val="both"/>
              <w:rPr>
                <w:rFonts w:ascii="Times New Roman" w:hAnsi="Times New Roman" w:cs="Times New Roman"/>
                <w:sz w:val="16"/>
                <w:szCs w:val="16"/>
              </w:rPr>
            </w:pPr>
          </w:p>
          <w:p w14:paraId="293F557D" w14:textId="77777777" w:rsidR="003955FD" w:rsidRPr="001331A0" w:rsidRDefault="003955FD" w:rsidP="003955FD">
            <w:pPr>
              <w:pStyle w:val="ListeParagraf"/>
              <w:numPr>
                <w:ilvl w:val="0"/>
                <w:numId w:val="6"/>
              </w:numPr>
              <w:spacing w:after="120" w:line="276" w:lineRule="auto"/>
              <w:jc w:val="both"/>
              <w:rPr>
                <w:rFonts w:ascii="Times New Roman" w:hAnsi="Times New Roman" w:cs="Times New Roman"/>
                <w:sz w:val="16"/>
                <w:szCs w:val="16"/>
              </w:rPr>
            </w:pPr>
            <w:r>
              <w:rPr>
                <w:rFonts w:ascii="Times New Roman" w:hAnsi="Times New Roman" w:cs="Times New Roman"/>
                <w:sz w:val="16"/>
                <w:szCs w:val="16"/>
              </w:rPr>
              <w:t>G</w:t>
            </w:r>
            <w:r w:rsidRPr="00CB080F">
              <w:rPr>
                <w:rFonts w:ascii="Times New Roman" w:hAnsi="Times New Roman" w:cs="Times New Roman"/>
                <w:sz w:val="16"/>
                <w:szCs w:val="16"/>
              </w:rPr>
              <w:t>üncel analiz ücretleri, analiz için alınacak numune miktarı web sayfasında yayınlanmaktadır.</w:t>
            </w:r>
          </w:p>
          <w:p w14:paraId="7DBF555A" w14:textId="77777777" w:rsidR="003955FD" w:rsidRPr="001331A0" w:rsidRDefault="003955FD" w:rsidP="003955FD">
            <w:pPr>
              <w:pStyle w:val="ListeParagraf"/>
              <w:numPr>
                <w:ilvl w:val="0"/>
                <w:numId w:val="6"/>
              </w:numPr>
              <w:spacing w:after="120" w:line="276" w:lineRule="auto"/>
              <w:jc w:val="both"/>
              <w:rPr>
                <w:rFonts w:ascii="Times New Roman" w:hAnsi="Times New Roman" w:cs="Times New Roman"/>
                <w:sz w:val="16"/>
                <w:szCs w:val="16"/>
              </w:rPr>
            </w:pPr>
            <w:r w:rsidRPr="00CB080F">
              <w:rPr>
                <w:rFonts w:ascii="Times New Roman" w:hAnsi="Times New Roman" w:cs="Times New Roman"/>
                <w:sz w:val="16"/>
                <w:szCs w:val="16"/>
              </w:rPr>
              <w:t>Analizlere Tahsilattan sonra (dekontun tarafımıza ulaşmasından sonra) başlanacaktır.</w:t>
            </w:r>
          </w:p>
          <w:p w14:paraId="303A5FB2" w14:textId="77777777" w:rsidR="003955FD" w:rsidRPr="001331A0" w:rsidRDefault="003955FD" w:rsidP="003955FD">
            <w:pPr>
              <w:pStyle w:val="ListeParagraf"/>
              <w:numPr>
                <w:ilvl w:val="0"/>
                <w:numId w:val="6"/>
              </w:numPr>
              <w:spacing w:after="120" w:line="276" w:lineRule="auto"/>
              <w:jc w:val="both"/>
              <w:rPr>
                <w:rFonts w:ascii="Times New Roman" w:hAnsi="Times New Roman" w:cs="Times New Roman"/>
                <w:sz w:val="16"/>
                <w:szCs w:val="16"/>
              </w:rPr>
            </w:pPr>
            <w:r w:rsidRPr="00CB080F">
              <w:rPr>
                <w:rFonts w:ascii="Times New Roman" w:hAnsi="Times New Roman" w:cs="Times New Roman"/>
                <w:sz w:val="16"/>
                <w:szCs w:val="16"/>
              </w:rPr>
              <w:t>Lütfen Müşteri Analiz Talep ve Sözleşme Formunu tam ve eksiksiz olarak doldurunuz. Raporlar Müşteri Analiz Talep ve Sözleşme For</w:t>
            </w:r>
            <w:r>
              <w:rPr>
                <w:rFonts w:ascii="Times New Roman" w:hAnsi="Times New Roman" w:cs="Times New Roman"/>
                <w:sz w:val="16"/>
                <w:szCs w:val="16"/>
              </w:rPr>
              <w:t>m</w:t>
            </w:r>
            <w:r w:rsidRPr="00CB080F">
              <w:rPr>
                <w:rFonts w:ascii="Times New Roman" w:hAnsi="Times New Roman" w:cs="Times New Roman"/>
                <w:sz w:val="16"/>
                <w:szCs w:val="16"/>
              </w:rPr>
              <w:t>undaki bilgiler doğrultusunda hazırlanmaktadır.</w:t>
            </w:r>
          </w:p>
          <w:p w14:paraId="4A760F33" w14:textId="77777777" w:rsidR="003955FD" w:rsidRDefault="003955FD" w:rsidP="003955FD">
            <w:pPr>
              <w:pStyle w:val="ListeParagraf"/>
              <w:numPr>
                <w:ilvl w:val="0"/>
                <w:numId w:val="6"/>
              </w:numPr>
              <w:spacing w:after="120" w:line="276" w:lineRule="auto"/>
              <w:jc w:val="both"/>
              <w:rPr>
                <w:rFonts w:ascii="Times New Roman" w:hAnsi="Times New Roman" w:cs="Times New Roman"/>
                <w:sz w:val="16"/>
                <w:szCs w:val="16"/>
              </w:rPr>
            </w:pPr>
            <w:r w:rsidRPr="00CB080F">
              <w:rPr>
                <w:rFonts w:ascii="Times New Roman" w:hAnsi="Times New Roman" w:cs="Times New Roman"/>
                <w:sz w:val="16"/>
                <w:szCs w:val="16"/>
              </w:rPr>
              <w:t>Analiz talep ve sözleşme formu üzerinde başvuran firmanın ıslak kaşe ve yetkili imzası olmak zorundadır. Hatalı kaşe ve imza sorumluluğu müşteriye aittir.</w:t>
            </w:r>
          </w:p>
          <w:p w14:paraId="2E31E1B5" w14:textId="77777777" w:rsidR="003955FD" w:rsidRDefault="003955FD" w:rsidP="003955FD">
            <w:pPr>
              <w:pStyle w:val="ListeParagraf"/>
              <w:numPr>
                <w:ilvl w:val="0"/>
                <w:numId w:val="6"/>
              </w:numPr>
              <w:spacing w:after="120" w:line="276" w:lineRule="auto"/>
              <w:jc w:val="both"/>
              <w:rPr>
                <w:rFonts w:ascii="Times New Roman" w:hAnsi="Times New Roman" w:cs="Times New Roman"/>
                <w:sz w:val="16"/>
                <w:szCs w:val="16"/>
              </w:rPr>
            </w:pPr>
            <w:r w:rsidRPr="00CB080F">
              <w:rPr>
                <w:rFonts w:ascii="Times New Roman" w:hAnsi="Times New Roman" w:cs="Times New Roman"/>
                <w:sz w:val="16"/>
                <w:szCs w:val="16"/>
              </w:rPr>
              <w:t>Kargo ile teslim edilen numunelerde kargoda meydana gelen hasar müşteriye aittir.</w:t>
            </w:r>
          </w:p>
          <w:p w14:paraId="4AACAFD9" w14:textId="77777777" w:rsidR="003955FD" w:rsidRDefault="003955FD" w:rsidP="003955FD">
            <w:pPr>
              <w:pStyle w:val="ListeParagraf"/>
              <w:numPr>
                <w:ilvl w:val="0"/>
                <w:numId w:val="6"/>
              </w:numPr>
              <w:spacing w:after="120" w:line="276" w:lineRule="auto"/>
              <w:jc w:val="both"/>
              <w:rPr>
                <w:rFonts w:ascii="Times New Roman" w:hAnsi="Times New Roman" w:cs="Times New Roman"/>
                <w:sz w:val="16"/>
                <w:szCs w:val="16"/>
              </w:rPr>
            </w:pPr>
            <w:r w:rsidRPr="00CB080F">
              <w:rPr>
                <w:rFonts w:ascii="Times New Roman" w:hAnsi="Times New Roman" w:cs="Times New Roman"/>
                <w:sz w:val="16"/>
                <w:szCs w:val="16"/>
              </w:rPr>
              <w:t>Labor</w:t>
            </w:r>
            <w:r>
              <w:rPr>
                <w:rFonts w:ascii="Times New Roman" w:hAnsi="Times New Roman" w:cs="Times New Roman"/>
                <w:sz w:val="16"/>
                <w:szCs w:val="16"/>
              </w:rPr>
              <w:t>a</w:t>
            </w:r>
            <w:r w:rsidRPr="00CB080F">
              <w:rPr>
                <w:rFonts w:ascii="Times New Roman" w:hAnsi="Times New Roman" w:cs="Times New Roman"/>
                <w:sz w:val="16"/>
                <w:szCs w:val="16"/>
              </w:rPr>
              <w:t>tuvara gelen numune, 3 aylık saklama süresi dolduktan sonra imha edilir.</w:t>
            </w:r>
          </w:p>
          <w:p w14:paraId="5DE30287" w14:textId="77777777" w:rsidR="003955FD" w:rsidRDefault="003955FD" w:rsidP="003955FD">
            <w:pPr>
              <w:pStyle w:val="ListeParagraf"/>
              <w:numPr>
                <w:ilvl w:val="0"/>
                <w:numId w:val="6"/>
              </w:numPr>
              <w:spacing w:after="120" w:line="276" w:lineRule="auto"/>
              <w:jc w:val="both"/>
              <w:rPr>
                <w:rFonts w:ascii="Times New Roman" w:hAnsi="Times New Roman" w:cs="Times New Roman"/>
                <w:sz w:val="16"/>
                <w:szCs w:val="16"/>
              </w:rPr>
            </w:pPr>
            <w:r w:rsidRPr="00CB080F">
              <w:rPr>
                <w:rFonts w:ascii="Times New Roman" w:hAnsi="Times New Roman" w:cs="Times New Roman"/>
                <w:sz w:val="16"/>
                <w:szCs w:val="16"/>
              </w:rPr>
              <w:t>Eksik bilgi içeren talepler, yetersiz gelen numuneler (web sitesinde Deney Listesi'nde belirtilen miktarda alınmalıdır.) ve ambalajı zarar görmüş numunelerin kabul</w:t>
            </w:r>
            <w:r>
              <w:rPr>
                <w:rFonts w:ascii="Times New Roman" w:hAnsi="Times New Roman" w:cs="Times New Roman"/>
                <w:sz w:val="16"/>
                <w:szCs w:val="16"/>
              </w:rPr>
              <w:t>ü</w:t>
            </w:r>
            <w:r w:rsidRPr="00CB080F">
              <w:rPr>
                <w:rFonts w:ascii="Times New Roman" w:hAnsi="Times New Roman" w:cs="Times New Roman"/>
                <w:sz w:val="16"/>
                <w:szCs w:val="16"/>
              </w:rPr>
              <w:t xml:space="preserve"> yapılmaz. Numune kargo ile geldiyse müşteriye ödemeli olarak geri gönderilir.</w:t>
            </w:r>
          </w:p>
          <w:p w14:paraId="68E4E80E" w14:textId="77777777" w:rsidR="003955FD" w:rsidRDefault="003955FD" w:rsidP="003955FD">
            <w:pPr>
              <w:pStyle w:val="ListeParagraf"/>
              <w:numPr>
                <w:ilvl w:val="0"/>
                <w:numId w:val="6"/>
              </w:numPr>
              <w:spacing w:after="120" w:line="276" w:lineRule="auto"/>
              <w:jc w:val="both"/>
              <w:rPr>
                <w:rFonts w:ascii="Times New Roman" w:hAnsi="Times New Roman" w:cs="Times New Roman"/>
                <w:sz w:val="16"/>
                <w:szCs w:val="16"/>
              </w:rPr>
            </w:pPr>
            <w:r w:rsidRPr="00CB080F">
              <w:rPr>
                <w:rFonts w:ascii="Times New Roman" w:hAnsi="Times New Roman" w:cs="Times New Roman"/>
                <w:sz w:val="16"/>
                <w:szCs w:val="16"/>
              </w:rPr>
              <w:t xml:space="preserve">Ödeme bekleme durumları nedeniyle işleme alınmamış numuneler en fazla </w:t>
            </w:r>
            <w:r>
              <w:rPr>
                <w:rFonts w:ascii="Times New Roman" w:hAnsi="Times New Roman" w:cs="Times New Roman"/>
                <w:sz w:val="16"/>
                <w:szCs w:val="16"/>
              </w:rPr>
              <w:t>15 gün</w:t>
            </w:r>
            <w:r w:rsidRPr="00CB080F">
              <w:rPr>
                <w:rFonts w:ascii="Times New Roman" w:hAnsi="Times New Roman" w:cs="Times New Roman"/>
                <w:sz w:val="16"/>
                <w:szCs w:val="16"/>
              </w:rPr>
              <w:t xml:space="preserve"> tarafımızdan muhafaza edilir. Bu süre içerisinde işleme alınmamış veya başvuran tarafından geri alınmamış numunelerin sorumluluğu tarafımıza ait değildir.</w:t>
            </w:r>
          </w:p>
          <w:p w14:paraId="30A75A52" w14:textId="77777777" w:rsidR="003955FD" w:rsidRDefault="003955FD" w:rsidP="003955FD">
            <w:pPr>
              <w:pStyle w:val="ListeParagraf"/>
              <w:numPr>
                <w:ilvl w:val="0"/>
                <w:numId w:val="6"/>
              </w:numPr>
              <w:spacing w:after="120" w:line="276" w:lineRule="auto"/>
              <w:jc w:val="both"/>
              <w:rPr>
                <w:rFonts w:ascii="Times New Roman" w:hAnsi="Times New Roman" w:cs="Times New Roman"/>
                <w:sz w:val="16"/>
                <w:szCs w:val="16"/>
              </w:rPr>
            </w:pPr>
            <w:r w:rsidRPr="00CB080F">
              <w:rPr>
                <w:rFonts w:ascii="Times New Roman" w:hAnsi="Times New Roman" w:cs="Times New Roman"/>
                <w:sz w:val="16"/>
                <w:szCs w:val="16"/>
              </w:rPr>
              <w:t xml:space="preserve">Numune iadesi istendiğinde, numunelerin en geç </w:t>
            </w:r>
            <w:r>
              <w:rPr>
                <w:rFonts w:ascii="Times New Roman" w:hAnsi="Times New Roman" w:cs="Times New Roman"/>
                <w:sz w:val="16"/>
                <w:szCs w:val="16"/>
              </w:rPr>
              <w:t>15 gün</w:t>
            </w:r>
            <w:r w:rsidRPr="00CB080F">
              <w:rPr>
                <w:rFonts w:ascii="Times New Roman" w:hAnsi="Times New Roman" w:cs="Times New Roman"/>
                <w:sz w:val="16"/>
                <w:szCs w:val="16"/>
              </w:rPr>
              <w:t xml:space="preserve"> içerisinde laboratuvarımızdan alınması gerekmektedir. İstendiği durumda karşı taraf ödemeli olarak kargo ile gönderilir.</w:t>
            </w:r>
          </w:p>
          <w:p w14:paraId="1F40D196" w14:textId="77777777" w:rsidR="003955FD" w:rsidRDefault="003955FD" w:rsidP="003955FD">
            <w:pPr>
              <w:pStyle w:val="ListeParagraf"/>
              <w:numPr>
                <w:ilvl w:val="0"/>
                <w:numId w:val="6"/>
              </w:numPr>
              <w:spacing w:after="120" w:line="276" w:lineRule="auto"/>
              <w:jc w:val="both"/>
              <w:rPr>
                <w:rFonts w:ascii="Times New Roman" w:hAnsi="Times New Roman" w:cs="Times New Roman"/>
                <w:sz w:val="16"/>
                <w:szCs w:val="16"/>
              </w:rPr>
            </w:pPr>
            <w:r w:rsidRPr="00CB080F">
              <w:rPr>
                <w:rFonts w:ascii="Times New Roman" w:hAnsi="Times New Roman" w:cs="Times New Roman"/>
                <w:sz w:val="16"/>
                <w:szCs w:val="16"/>
              </w:rPr>
              <w:t>Yukarıda verilen analiz ücretine KDV dahil değildir.</w:t>
            </w:r>
          </w:p>
          <w:p w14:paraId="14B51A26" w14:textId="77777777" w:rsidR="003955FD" w:rsidRDefault="003955FD" w:rsidP="003955FD">
            <w:pPr>
              <w:pStyle w:val="ListeParagraf"/>
              <w:numPr>
                <w:ilvl w:val="0"/>
                <w:numId w:val="6"/>
              </w:numPr>
              <w:spacing w:after="120" w:line="276" w:lineRule="auto"/>
              <w:jc w:val="both"/>
              <w:rPr>
                <w:rFonts w:ascii="Times New Roman" w:hAnsi="Times New Roman" w:cs="Times New Roman"/>
                <w:sz w:val="16"/>
                <w:szCs w:val="16"/>
              </w:rPr>
            </w:pPr>
            <w:r w:rsidRPr="00CB080F">
              <w:rPr>
                <w:rFonts w:ascii="Times New Roman" w:hAnsi="Times New Roman" w:cs="Times New Roman"/>
                <w:sz w:val="16"/>
                <w:szCs w:val="16"/>
              </w:rPr>
              <w:t xml:space="preserve">Ödemeler </w:t>
            </w:r>
            <w:r>
              <w:rPr>
                <w:rFonts w:ascii="Times New Roman" w:hAnsi="Times New Roman" w:cs="Times New Roman"/>
                <w:sz w:val="16"/>
                <w:szCs w:val="16"/>
              </w:rPr>
              <w:t>Laboratuvarın</w:t>
            </w:r>
            <w:r w:rsidRPr="00CB080F">
              <w:rPr>
                <w:rFonts w:ascii="Times New Roman" w:hAnsi="Times New Roman" w:cs="Times New Roman"/>
                <w:sz w:val="16"/>
                <w:szCs w:val="16"/>
              </w:rPr>
              <w:t xml:space="preserve"> Muhasebe birimine elden ya da banka hesabına havale şeklinde yapılabilir.</w:t>
            </w:r>
          </w:p>
          <w:p w14:paraId="02B8CF31" w14:textId="5C74678B" w:rsidR="003955FD" w:rsidRDefault="003955FD" w:rsidP="003955FD">
            <w:pPr>
              <w:pStyle w:val="ListeParagraf"/>
              <w:numPr>
                <w:ilvl w:val="0"/>
                <w:numId w:val="6"/>
              </w:numPr>
              <w:spacing w:after="120" w:line="276" w:lineRule="auto"/>
              <w:jc w:val="both"/>
              <w:rPr>
                <w:rFonts w:ascii="Times New Roman" w:hAnsi="Times New Roman" w:cs="Times New Roman"/>
                <w:sz w:val="16"/>
                <w:szCs w:val="16"/>
              </w:rPr>
            </w:pPr>
            <w:r w:rsidRPr="00CB080F">
              <w:rPr>
                <w:rFonts w:ascii="Times New Roman" w:hAnsi="Times New Roman" w:cs="Times New Roman"/>
                <w:sz w:val="16"/>
                <w:szCs w:val="16"/>
              </w:rPr>
              <w:t xml:space="preserve">Aksi için yapılmış bir anlaşma yoksa, raporlar sadece bir kez basılarak teslim edilir. İlave orijinal rapor talepleri olursa fiyat listemizde belirtilen ayrı bir ücrete (rapor başına </w:t>
            </w:r>
            <w:r>
              <w:rPr>
                <w:rFonts w:ascii="Times New Roman" w:hAnsi="Times New Roman" w:cs="Times New Roman"/>
                <w:sz w:val="16"/>
                <w:szCs w:val="16"/>
              </w:rPr>
              <w:t>500</w:t>
            </w:r>
            <w:r w:rsidRPr="00CB080F">
              <w:rPr>
                <w:rFonts w:ascii="Times New Roman" w:hAnsi="Times New Roman" w:cs="Times New Roman"/>
                <w:sz w:val="16"/>
                <w:szCs w:val="16"/>
              </w:rPr>
              <w:t xml:space="preserve"> TL + KDV) tabidir.</w:t>
            </w:r>
          </w:p>
          <w:p w14:paraId="06F144CD" w14:textId="1460A264" w:rsidR="003955FD" w:rsidRDefault="003955FD" w:rsidP="003955FD">
            <w:pPr>
              <w:pStyle w:val="ListeParagraf"/>
              <w:numPr>
                <w:ilvl w:val="0"/>
                <w:numId w:val="6"/>
              </w:numPr>
              <w:spacing w:after="120" w:line="276" w:lineRule="auto"/>
              <w:jc w:val="both"/>
              <w:rPr>
                <w:rFonts w:ascii="Times New Roman" w:hAnsi="Times New Roman" w:cs="Times New Roman"/>
                <w:sz w:val="16"/>
                <w:szCs w:val="16"/>
              </w:rPr>
            </w:pPr>
            <w:r w:rsidRPr="00CB080F">
              <w:rPr>
                <w:rFonts w:ascii="Times New Roman" w:hAnsi="Times New Roman" w:cs="Times New Roman"/>
                <w:sz w:val="16"/>
                <w:szCs w:val="16"/>
              </w:rPr>
              <w:t xml:space="preserve">Müşteri tarafından numune alma hizmeti </w:t>
            </w:r>
            <w:r>
              <w:rPr>
                <w:rFonts w:ascii="Times New Roman" w:hAnsi="Times New Roman" w:cs="Times New Roman"/>
                <w:sz w:val="16"/>
                <w:szCs w:val="16"/>
              </w:rPr>
              <w:t>laboratuvardan</w:t>
            </w:r>
            <w:r w:rsidRPr="00CB080F">
              <w:rPr>
                <w:rFonts w:ascii="Times New Roman" w:hAnsi="Times New Roman" w:cs="Times New Roman"/>
                <w:sz w:val="16"/>
                <w:szCs w:val="16"/>
              </w:rPr>
              <w:t xml:space="preserve"> talep edilmişse “PR-17 Numune Alma Prosedürü”ne</w:t>
            </w:r>
            <w:r>
              <w:rPr>
                <w:rFonts w:ascii="Times New Roman" w:hAnsi="Times New Roman" w:cs="Times New Roman"/>
                <w:sz w:val="16"/>
                <w:szCs w:val="16"/>
              </w:rPr>
              <w:t xml:space="preserve"> </w:t>
            </w:r>
            <w:r w:rsidRPr="00CB080F">
              <w:rPr>
                <w:rFonts w:ascii="Times New Roman" w:hAnsi="Times New Roman" w:cs="Times New Roman"/>
                <w:sz w:val="16"/>
                <w:szCs w:val="16"/>
              </w:rPr>
              <w:t xml:space="preserve">uygun şekilde numune almak ve taşımak </w:t>
            </w:r>
            <w:r>
              <w:rPr>
                <w:rFonts w:ascii="Times New Roman" w:hAnsi="Times New Roman" w:cs="Times New Roman"/>
                <w:sz w:val="16"/>
                <w:szCs w:val="16"/>
              </w:rPr>
              <w:t>laboratuvarın</w:t>
            </w:r>
            <w:r w:rsidRPr="00CB080F">
              <w:rPr>
                <w:rFonts w:ascii="Times New Roman" w:hAnsi="Times New Roman" w:cs="Times New Roman"/>
                <w:sz w:val="16"/>
                <w:szCs w:val="16"/>
              </w:rPr>
              <w:t xml:space="preserve"> sorumluluğundadır</w:t>
            </w:r>
            <w:r>
              <w:rPr>
                <w:rFonts w:ascii="Times New Roman" w:hAnsi="Times New Roman" w:cs="Times New Roman"/>
                <w:sz w:val="16"/>
                <w:szCs w:val="16"/>
              </w:rPr>
              <w:t>.</w:t>
            </w:r>
          </w:p>
          <w:p w14:paraId="70E91037" w14:textId="57582F9C" w:rsidR="003955FD" w:rsidRDefault="003955FD" w:rsidP="003955FD">
            <w:pPr>
              <w:pStyle w:val="ListeParagraf"/>
              <w:numPr>
                <w:ilvl w:val="0"/>
                <w:numId w:val="6"/>
              </w:numPr>
              <w:spacing w:after="120" w:line="276" w:lineRule="auto"/>
              <w:jc w:val="both"/>
              <w:rPr>
                <w:rFonts w:ascii="Times New Roman" w:hAnsi="Times New Roman" w:cs="Times New Roman"/>
                <w:sz w:val="16"/>
                <w:szCs w:val="16"/>
              </w:rPr>
            </w:pPr>
            <w:r w:rsidRPr="00CB080F">
              <w:rPr>
                <w:rFonts w:ascii="Times New Roman" w:hAnsi="Times New Roman" w:cs="Times New Roman"/>
                <w:sz w:val="16"/>
                <w:szCs w:val="16"/>
              </w:rPr>
              <w:t>Müşteri tarafından numune alma hizmeti talep edilmemişse “</w:t>
            </w:r>
            <w:r w:rsidR="00AB63BB" w:rsidRPr="00AB63BB">
              <w:rPr>
                <w:rFonts w:ascii="Times New Roman" w:hAnsi="Times New Roman" w:cs="Times New Roman"/>
                <w:sz w:val="16"/>
                <w:szCs w:val="16"/>
              </w:rPr>
              <w:t>TS EN ISO 3170</w:t>
            </w:r>
            <w:r w:rsidRPr="00CB080F">
              <w:rPr>
                <w:rFonts w:ascii="Times New Roman" w:hAnsi="Times New Roman" w:cs="Times New Roman"/>
                <w:sz w:val="16"/>
                <w:szCs w:val="16"/>
              </w:rPr>
              <w:t xml:space="preserve"> (Petrol Sıvıları- Elle Numune Alma) </w:t>
            </w:r>
            <w:r>
              <w:rPr>
                <w:rFonts w:ascii="Times New Roman" w:hAnsi="Times New Roman" w:cs="Times New Roman"/>
                <w:sz w:val="16"/>
                <w:szCs w:val="16"/>
              </w:rPr>
              <w:t>standardına</w:t>
            </w:r>
            <w:r w:rsidRPr="00CB080F">
              <w:rPr>
                <w:rFonts w:ascii="Times New Roman" w:hAnsi="Times New Roman" w:cs="Times New Roman"/>
                <w:sz w:val="16"/>
                <w:szCs w:val="16"/>
              </w:rPr>
              <w:t xml:space="preserve"> uygun şekilde numune almak ve taşımak müşterinin sorumluluğundadır.</w:t>
            </w:r>
          </w:p>
          <w:p w14:paraId="381FF11A" w14:textId="77777777" w:rsidR="003955FD" w:rsidRDefault="003955FD" w:rsidP="003955FD">
            <w:pPr>
              <w:pStyle w:val="ListeParagraf"/>
              <w:numPr>
                <w:ilvl w:val="0"/>
                <w:numId w:val="6"/>
              </w:numPr>
              <w:spacing w:after="120" w:line="276" w:lineRule="auto"/>
              <w:jc w:val="both"/>
              <w:rPr>
                <w:rFonts w:ascii="Times New Roman" w:hAnsi="Times New Roman" w:cs="Times New Roman"/>
                <w:sz w:val="16"/>
                <w:szCs w:val="16"/>
              </w:rPr>
            </w:pPr>
            <w:r w:rsidRPr="00CB080F">
              <w:rPr>
                <w:rFonts w:ascii="Times New Roman" w:hAnsi="Times New Roman" w:cs="Times New Roman"/>
                <w:sz w:val="16"/>
                <w:szCs w:val="16"/>
              </w:rPr>
              <w:t>Laboratuvarı</w:t>
            </w:r>
            <w:r>
              <w:rPr>
                <w:rFonts w:ascii="Times New Roman" w:hAnsi="Times New Roman" w:cs="Times New Roman"/>
                <w:sz w:val="16"/>
                <w:szCs w:val="16"/>
              </w:rPr>
              <w:t>mız</w:t>
            </w:r>
            <w:r w:rsidRPr="00CB080F">
              <w:rPr>
                <w:rFonts w:ascii="Times New Roman" w:hAnsi="Times New Roman" w:cs="Times New Roman"/>
                <w:sz w:val="16"/>
                <w:szCs w:val="16"/>
              </w:rPr>
              <w:t>, taşeron laboratu</w:t>
            </w:r>
            <w:r>
              <w:rPr>
                <w:rFonts w:ascii="Times New Roman" w:hAnsi="Times New Roman" w:cs="Times New Roman"/>
                <w:sz w:val="16"/>
                <w:szCs w:val="16"/>
              </w:rPr>
              <w:t>v</w:t>
            </w:r>
            <w:r w:rsidRPr="00CB080F">
              <w:rPr>
                <w:rFonts w:ascii="Times New Roman" w:hAnsi="Times New Roman" w:cs="Times New Roman"/>
                <w:sz w:val="16"/>
                <w:szCs w:val="16"/>
              </w:rPr>
              <w:t>ara yaptırdığı deney işlerinde müşterilerine karşı sorumluluğunu bu sözleşme ile taahhüt eder.</w:t>
            </w:r>
          </w:p>
          <w:p w14:paraId="3C7148FD" w14:textId="77777777" w:rsidR="003955FD" w:rsidRDefault="003955FD" w:rsidP="003955FD">
            <w:pPr>
              <w:pStyle w:val="ListeParagraf"/>
              <w:numPr>
                <w:ilvl w:val="0"/>
                <w:numId w:val="6"/>
              </w:numPr>
              <w:spacing w:after="120" w:line="276" w:lineRule="auto"/>
              <w:jc w:val="both"/>
              <w:rPr>
                <w:rFonts w:ascii="Times New Roman" w:hAnsi="Times New Roman" w:cs="Times New Roman"/>
                <w:sz w:val="16"/>
                <w:szCs w:val="16"/>
              </w:rPr>
            </w:pPr>
            <w:r w:rsidRPr="00CB080F">
              <w:rPr>
                <w:rFonts w:ascii="Times New Roman" w:hAnsi="Times New Roman" w:cs="Times New Roman"/>
                <w:sz w:val="16"/>
                <w:szCs w:val="16"/>
              </w:rPr>
              <w:t xml:space="preserve">Müşterilerimizin doğrulama amaçlı kendi deney tanıklık etme gibi taleplerinde, kendi numuneleri ile ilgili deneyleri izlemelerine, sırasında başka müşterilerin deneyleri ve işleri ile ilgili gizlilik şartları sağlanmak suretiyle izin verilebilir. </w:t>
            </w:r>
          </w:p>
          <w:p w14:paraId="6109E3E1" w14:textId="77777777" w:rsidR="003955FD" w:rsidRDefault="003955FD" w:rsidP="003955FD">
            <w:pPr>
              <w:pStyle w:val="ListeParagraf"/>
              <w:numPr>
                <w:ilvl w:val="0"/>
                <w:numId w:val="6"/>
              </w:numPr>
              <w:spacing w:after="120" w:line="276" w:lineRule="auto"/>
              <w:jc w:val="both"/>
              <w:rPr>
                <w:rFonts w:ascii="Times New Roman" w:hAnsi="Times New Roman" w:cs="Times New Roman"/>
                <w:sz w:val="16"/>
                <w:szCs w:val="16"/>
              </w:rPr>
            </w:pPr>
            <w:r w:rsidRPr="00AF0B91">
              <w:rPr>
                <w:rFonts w:ascii="Times New Roman" w:hAnsi="Times New Roman" w:cs="Times New Roman"/>
                <w:sz w:val="16"/>
                <w:szCs w:val="16"/>
              </w:rPr>
              <w:t xml:space="preserve">Bu protokol kapsamında elde edilen tüm bilgiler tarafların izni ve bilgisi olmaksızın 3. taraflara verilemez. Deney raporlarının mülkiyet hakkı </w:t>
            </w:r>
            <w:r>
              <w:rPr>
                <w:rFonts w:ascii="Times New Roman" w:hAnsi="Times New Roman" w:cs="Times New Roman"/>
                <w:sz w:val="16"/>
                <w:szCs w:val="16"/>
              </w:rPr>
              <w:t>laboratuvarımıza</w:t>
            </w:r>
            <w:r w:rsidRPr="00AF0B91">
              <w:rPr>
                <w:rFonts w:ascii="Times New Roman" w:hAnsi="Times New Roman" w:cs="Times New Roman"/>
                <w:sz w:val="16"/>
                <w:szCs w:val="16"/>
              </w:rPr>
              <w:t xml:space="preserve"> aittir. Ancak, yasal mevzuat (Mahkemeler, Bakanlıklar, TÜRKAK gibi denetim yapan kuruluşlar vb.) talep etmesi halinde, bu bilgilerin muhatabına iletilmesinde müşteri onayı aranmaz</w:t>
            </w:r>
            <w:r>
              <w:rPr>
                <w:rFonts w:ascii="Times New Roman" w:hAnsi="Times New Roman" w:cs="Times New Roman"/>
                <w:sz w:val="16"/>
                <w:szCs w:val="16"/>
              </w:rPr>
              <w:t>.</w:t>
            </w:r>
          </w:p>
          <w:p w14:paraId="53782400" w14:textId="77777777" w:rsidR="003955FD" w:rsidRDefault="003955FD" w:rsidP="003955FD">
            <w:pPr>
              <w:pStyle w:val="ListeParagraf"/>
              <w:numPr>
                <w:ilvl w:val="0"/>
                <w:numId w:val="6"/>
              </w:numPr>
              <w:spacing w:after="120" w:line="276" w:lineRule="auto"/>
              <w:jc w:val="both"/>
              <w:rPr>
                <w:rFonts w:ascii="Times New Roman" w:hAnsi="Times New Roman" w:cs="Times New Roman"/>
                <w:sz w:val="16"/>
                <w:szCs w:val="16"/>
              </w:rPr>
            </w:pPr>
            <w:r>
              <w:rPr>
                <w:rFonts w:ascii="Times New Roman" w:hAnsi="Times New Roman" w:cs="Times New Roman"/>
                <w:sz w:val="16"/>
                <w:szCs w:val="16"/>
              </w:rPr>
              <w:t>Laboratuvarımız bir deney hakkındaki herhangi bir bilgiyi kamuya açıklamak zorunda kalırsa müşteri yazılı olarak bilgilendirilecektir.</w:t>
            </w:r>
          </w:p>
          <w:p w14:paraId="4309F81B" w14:textId="5A429BEF" w:rsidR="003955FD" w:rsidRPr="00364E55" w:rsidRDefault="003955FD" w:rsidP="003955FD">
            <w:pPr>
              <w:pStyle w:val="ListeParagraf"/>
              <w:numPr>
                <w:ilvl w:val="0"/>
                <w:numId w:val="6"/>
              </w:numPr>
              <w:spacing w:after="120" w:line="276" w:lineRule="auto"/>
              <w:jc w:val="both"/>
              <w:rPr>
                <w:rFonts w:ascii="Times New Roman" w:hAnsi="Times New Roman" w:cs="Times New Roman"/>
                <w:sz w:val="16"/>
                <w:szCs w:val="16"/>
              </w:rPr>
            </w:pPr>
            <w:r w:rsidRPr="00364E55">
              <w:rPr>
                <w:rFonts w:ascii="Times New Roman" w:hAnsi="Times New Roman" w:cs="Times New Roman"/>
                <w:sz w:val="16"/>
                <w:szCs w:val="16"/>
              </w:rPr>
              <w:t>Bu sözleşme kapsamında elde edilen tüm bilgiler tarafların izni ve bilgisi olmaksızın 3. taraflara verilemez.</w:t>
            </w:r>
            <w:r w:rsidRPr="00364E55">
              <w:rPr>
                <w:rFonts w:ascii="Arial" w:hAnsi="Arial" w:cs="Arial"/>
                <w:sz w:val="16"/>
                <w:szCs w:val="16"/>
              </w:rPr>
              <w:t xml:space="preserve"> Laboratuvar gizli </w:t>
            </w:r>
            <w:r w:rsidRPr="00931EDE">
              <w:rPr>
                <w:rFonts w:ascii="Times New Roman" w:hAnsi="Times New Roman" w:cs="Times New Roman"/>
                <w:sz w:val="16"/>
                <w:szCs w:val="16"/>
              </w:rPr>
              <w:t>bir bilgiyi açıklamaya kanunen zorunlu olduğu veya sözleşmeden kaynaklı olarak yetkili kılındığı durumlarda kanunen yasaklanmadıkça, müşteri ya</w:t>
            </w:r>
            <w:r w:rsidR="00931EDE" w:rsidRPr="00931EDE">
              <w:rPr>
                <w:rFonts w:ascii="Times New Roman" w:hAnsi="Times New Roman" w:cs="Times New Roman"/>
                <w:sz w:val="16"/>
                <w:szCs w:val="16"/>
              </w:rPr>
              <w:t xml:space="preserve"> </w:t>
            </w:r>
            <w:r w:rsidRPr="00931EDE">
              <w:rPr>
                <w:rFonts w:ascii="Times New Roman" w:hAnsi="Times New Roman" w:cs="Times New Roman"/>
                <w:sz w:val="16"/>
                <w:szCs w:val="16"/>
              </w:rPr>
              <w:t>da ilgili şahıs, açıklanacak bilgi konusunda telefon veya mail yolu ile haberdar edilecektir.</w:t>
            </w:r>
          </w:p>
          <w:p w14:paraId="707FF10F" w14:textId="77777777" w:rsidR="003955FD" w:rsidRPr="00364E55" w:rsidRDefault="003955FD" w:rsidP="003955FD">
            <w:pPr>
              <w:pStyle w:val="ListeParagraf"/>
              <w:numPr>
                <w:ilvl w:val="0"/>
                <w:numId w:val="6"/>
              </w:numPr>
              <w:spacing w:after="120" w:line="276" w:lineRule="auto"/>
              <w:jc w:val="both"/>
              <w:rPr>
                <w:rFonts w:ascii="Times New Roman" w:hAnsi="Times New Roman" w:cs="Times New Roman"/>
                <w:sz w:val="16"/>
                <w:szCs w:val="16"/>
              </w:rPr>
            </w:pPr>
            <w:r w:rsidRPr="00931EDE">
              <w:rPr>
                <w:rFonts w:ascii="Times New Roman" w:hAnsi="Times New Roman" w:cs="Times New Roman"/>
                <w:sz w:val="16"/>
                <w:szCs w:val="16"/>
              </w:rPr>
              <w:t>Laboratuvarımız Müşteri bilgilerinin gizliliği ve güvenliğinden yasal yükümlülükler doğrultusunda laboratuvar sorumludur.</w:t>
            </w:r>
          </w:p>
          <w:p w14:paraId="774FB0B3" w14:textId="77777777" w:rsidR="003955FD" w:rsidRPr="00364E55" w:rsidRDefault="003955FD" w:rsidP="003955FD">
            <w:pPr>
              <w:pStyle w:val="ListeParagraf"/>
              <w:numPr>
                <w:ilvl w:val="0"/>
                <w:numId w:val="6"/>
              </w:numPr>
              <w:spacing w:line="20" w:lineRule="atLeast"/>
              <w:jc w:val="both"/>
              <w:rPr>
                <w:rFonts w:ascii="Times New Roman" w:hAnsi="Times New Roman" w:cs="Times New Roman"/>
                <w:sz w:val="16"/>
                <w:szCs w:val="16"/>
              </w:rPr>
            </w:pPr>
            <w:r w:rsidRPr="00931EDE">
              <w:rPr>
                <w:rFonts w:ascii="Times New Roman" w:hAnsi="Times New Roman" w:cs="Times New Roman"/>
                <w:sz w:val="16"/>
                <w:szCs w:val="16"/>
              </w:rPr>
              <w:t>Laboratuvar gizli bir bilgiyi açıklamaya kanunen zorunlu olduğu veya sözleşmeden kaynaklı olarak yetkili kılındığı durumlarda kanunen yasak ise müşteri bilgilendirilmeyecektir.</w:t>
            </w:r>
          </w:p>
          <w:p w14:paraId="01347E79" w14:textId="3BC9C02A" w:rsidR="003955FD" w:rsidRPr="00931EDE" w:rsidRDefault="003955FD" w:rsidP="003955FD">
            <w:pPr>
              <w:widowControl w:val="0"/>
              <w:numPr>
                <w:ilvl w:val="0"/>
                <w:numId w:val="6"/>
              </w:numPr>
              <w:tabs>
                <w:tab w:val="left" w:pos="220"/>
                <w:tab w:val="left" w:pos="720"/>
              </w:tabs>
              <w:autoSpaceDE w:val="0"/>
              <w:autoSpaceDN w:val="0"/>
              <w:adjustRightInd w:val="0"/>
              <w:spacing w:line="20" w:lineRule="atLeast"/>
              <w:ind w:left="714" w:hanging="357"/>
              <w:jc w:val="both"/>
              <w:rPr>
                <w:rFonts w:ascii="Times New Roman" w:hAnsi="Times New Roman" w:cs="Times New Roman"/>
                <w:sz w:val="16"/>
                <w:szCs w:val="16"/>
              </w:rPr>
            </w:pPr>
            <w:r w:rsidRPr="00931EDE">
              <w:rPr>
                <w:rFonts w:ascii="Times New Roman" w:hAnsi="Times New Roman" w:cs="Times New Roman"/>
                <w:sz w:val="16"/>
                <w:szCs w:val="16"/>
              </w:rPr>
              <w:t xml:space="preserve">Talep edilen analiz sonucunun değerlendirilmesi ile ilgili yasal mevzuat mevcut değil ise değerlendirme yapılmaz. Müşteri, analiz sonucunun bir şartnameye veya standarda uygunluk beyanı talep ettiğinde standart ve karar kuralı bu formda açıkça tanımlanır. Laboratuvarımıza ait Karar Kuralları müşteri ile paylaşılır. Seçilen karar kuralı, hâlihazırda talep edilen standartta yer almıyorsa müşteriye bildirilir ve bu konuda müşteriyle anlaşılır. [Karar Kuralı: Belirlenmiş bir gerekliliğe uygunluğu belirtirken, ölçüm belirsizliğinin nasıl hesaba katılacağını açıklayan kural. (TS EN ISO/IEC 17025:2017 Madde 3.7)] </w:t>
            </w:r>
          </w:p>
          <w:p w14:paraId="775FEC3F" w14:textId="6C79C4A0" w:rsidR="003955FD" w:rsidRPr="0042509B" w:rsidRDefault="003955FD" w:rsidP="003955FD">
            <w:pPr>
              <w:rPr>
                <w:color w:val="000000"/>
                <w:sz w:val="16"/>
                <w:szCs w:val="16"/>
              </w:rPr>
            </w:pPr>
            <w:r w:rsidRPr="0042509B">
              <w:rPr>
                <w:color w:val="000000"/>
                <w:sz w:val="16"/>
                <w:szCs w:val="16"/>
              </w:rPr>
              <w:t xml:space="preserve">                   Deney Sonuçlarına göre </w:t>
            </w:r>
            <w:hyperlink r:id="rId8" w:history="1">
              <w:r w:rsidRPr="0042509B">
                <w:rPr>
                  <w:rStyle w:val="Kpr"/>
                  <w:sz w:val="16"/>
                  <w:szCs w:val="16"/>
                </w:rPr>
                <w:t>Uygunluk/Uymazlık Değerlendirmesi</w:t>
              </w:r>
            </w:hyperlink>
            <w:r w:rsidRPr="0042509B">
              <w:rPr>
                <w:color w:val="000000"/>
                <w:sz w:val="16"/>
                <w:szCs w:val="16"/>
              </w:rPr>
              <w:t xml:space="preserve"> İsteniyor mu?</w:t>
            </w:r>
          </w:p>
          <w:p w14:paraId="3EDDFAFB" w14:textId="519054A3" w:rsidR="003955FD" w:rsidRDefault="003955FD" w:rsidP="003955FD">
            <w:pPr>
              <w:widowControl w:val="0"/>
              <w:tabs>
                <w:tab w:val="left" w:pos="220"/>
                <w:tab w:val="left" w:pos="720"/>
              </w:tabs>
              <w:autoSpaceDE w:val="0"/>
              <w:autoSpaceDN w:val="0"/>
              <w:adjustRightInd w:val="0"/>
              <w:spacing w:line="20" w:lineRule="atLeast"/>
              <w:ind w:left="714"/>
              <w:jc w:val="center"/>
              <w:rPr>
                <w:rFonts w:ascii="Arial" w:hAnsi="Arial" w:cs="Arial"/>
                <w:sz w:val="16"/>
                <w:szCs w:val="16"/>
              </w:rPr>
            </w:pPr>
            <w:r w:rsidRPr="0042509B">
              <w:rPr>
                <w:i/>
                <w:sz w:val="16"/>
                <w:szCs w:val="16"/>
              </w:rPr>
              <w:t xml:space="preserve">Cevabınız “Evet” ise, </w:t>
            </w:r>
            <w:r w:rsidRPr="0042509B">
              <w:rPr>
                <w:b/>
                <w:bCs/>
                <w:i/>
                <w:sz w:val="16"/>
                <w:szCs w:val="16"/>
              </w:rPr>
              <w:t xml:space="preserve"> F-21-03 Karar Kuralına göre Uygunluk Değerlendirme Talep Formunu doldurunuz </w:t>
            </w:r>
            <w:r w:rsidRPr="0042509B">
              <w:rPr>
                <w:i/>
                <w:sz w:val="16"/>
                <w:szCs w:val="16"/>
              </w:rPr>
              <w:t>ve bu forma ekleyiniz</w:t>
            </w:r>
            <w:r w:rsidRPr="0042509B">
              <w:rPr>
                <w:rFonts w:ascii="Arial" w:hAnsi="Arial" w:cs="Arial"/>
                <w:sz w:val="16"/>
                <w:szCs w:val="16"/>
              </w:rPr>
              <w:t xml:space="preserve">                                                      ☐ istiyorum                        ☐ istemiyorum</w:t>
            </w:r>
          </w:p>
          <w:p w14:paraId="3D80540B" w14:textId="0BE6BF2D" w:rsidR="003955FD" w:rsidRPr="00931EDE" w:rsidRDefault="003955FD" w:rsidP="003955FD">
            <w:pPr>
              <w:widowControl w:val="0"/>
              <w:numPr>
                <w:ilvl w:val="0"/>
                <w:numId w:val="6"/>
              </w:numPr>
              <w:tabs>
                <w:tab w:val="left" w:pos="220"/>
                <w:tab w:val="left" w:pos="720"/>
              </w:tabs>
              <w:autoSpaceDE w:val="0"/>
              <w:autoSpaceDN w:val="0"/>
              <w:adjustRightInd w:val="0"/>
              <w:spacing w:line="20" w:lineRule="atLeast"/>
              <w:ind w:left="714" w:hanging="357"/>
              <w:jc w:val="both"/>
              <w:rPr>
                <w:rFonts w:ascii="Times New Roman" w:hAnsi="Times New Roman" w:cs="Times New Roman"/>
                <w:sz w:val="16"/>
                <w:szCs w:val="16"/>
              </w:rPr>
            </w:pPr>
            <w:r w:rsidRPr="00931EDE">
              <w:rPr>
                <w:rFonts w:ascii="Times New Roman" w:hAnsi="Times New Roman" w:cs="Times New Roman"/>
                <w:sz w:val="16"/>
                <w:szCs w:val="16"/>
              </w:rPr>
              <w:t xml:space="preserve">Akredite analiz kapsamımıza, analizlerde kullanılacak metotlar ve analiz sonuçlarının değerlendirileceği mevzuata ait bilgi, analiz metot ve analiz ücretleri ile numune kabul miktarları hakkında açıklamaya laboratuvarımızdan ve web sayfamızdan ulaşılabilir. </w:t>
            </w:r>
            <w:r w:rsidRPr="00B85EFE">
              <w:rPr>
                <w:rFonts w:ascii="Arial" w:hAnsi="Arial" w:cs="Arial"/>
                <w:sz w:val="16"/>
                <w:szCs w:val="16"/>
              </w:rPr>
              <w:t>(</w:t>
            </w:r>
            <w:r w:rsidR="00B24FD0" w:rsidRPr="00B24FD0">
              <w:rPr>
                <w:rFonts w:ascii="Arial" w:hAnsi="Arial" w:cs="Arial"/>
                <w:i/>
                <w:color w:val="0000FF"/>
                <w:sz w:val="16"/>
                <w:szCs w:val="16"/>
              </w:rPr>
              <w:t>www.sahoil.com.tr</w:t>
            </w:r>
            <w:r w:rsidRPr="00B85EFE">
              <w:rPr>
                <w:rFonts w:ascii="Arial" w:hAnsi="Arial" w:cs="Arial"/>
                <w:sz w:val="16"/>
                <w:szCs w:val="16"/>
              </w:rPr>
              <w:t xml:space="preserve">) </w:t>
            </w:r>
            <w:r w:rsidRPr="001D654D">
              <w:rPr>
                <w:rFonts w:ascii="Arial" w:hAnsi="Arial" w:cs="Arial"/>
                <w:sz w:val="16"/>
                <w:szCs w:val="16"/>
              </w:rPr>
              <w:t xml:space="preserve"> </w:t>
            </w:r>
            <w:r w:rsidRPr="00931EDE">
              <w:rPr>
                <w:rFonts w:ascii="Times New Roman" w:hAnsi="Times New Roman" w:cs="Times New Roman"/>
                <w:sz w:val="16"/>
                <w:szCs w:val="16"/>
              </w:rPr>
              <w:t>Uygun şekilde numune alınması, ambalajlanması, numunenin laboratuvara ulaştırılması, numunenin bütünü temsil etmesi numune sahibinin/temsilcisinin sorumluluğundadır. Numune kapları kontamine olmamış ve kontaminasyona yol açmayacak şekilde olmalıdır. Numunelerin nem alması önlenmiş olmalıdır. Numuneler ağızı kapalı 1 lt lik cam şişelerde olmalıdır. Belirlenmiş şartlardan sapma olduğu müşteri tarafından kabul edilen bir numunede analiz yapılması istenildiğinde; laboratuvarımız, hangi sonuçların sapmalardan etkilenebileceğini gösteren bir feragat beyanını ya da sorumluluk reddini aşağıda açıklar ve beyan Analiz Raporuna ekler.</w:t>
            </w:r>
          </w:p>
          <w:p w14:paraId="48ED3B76" w14:textId="77777777" w:rsidR="003955FD" w:rsidRDefault="003955FD" w:rsidP="003955FD">
            <w:pPr>
              <w:pStyle w:val="ListeParagraf"/>
              <w:spacing w:after="120" w:line="276" w:lineRule="auto"/>
              <w:jc w:val="both"/>
              <w:rPr>
                <w:rFonts w:ascii="Times New Roman" w:hAnsi="Times New Roman" w:cs="Times New Roman"/>
                <w:sz w:val="16"/>
                <w:szCs w:val="16"/>
              </w:rPr>
            </w:pPr>
            <w:r>
              <w:rPr>
                <w:rFonts w:ascii="MS Gothic" w:eastAsia="MS Gothic" w:hAnsi="MS Gothic" w:cs="Times New Roman" w:hint="eastAsia"/>
                <w:noProof/>
                <w:sz w:val="16"/>
                <w:szCs w:val="16"/>
                <w:lang w:val="en-US" w:eastAsia="en-US"/>
              </w:rPr>
              <mc:AlternateContent>
                <mc:Choice Requires="wps">
                  <w:drawing>
                    <wp:anchor distT="0" distB="0" distL="114300" distR="114300" simplePos="0" relativeHeight="251661312" behindDoc="0" locked="0" layoutInCell="1" allowOverlap="1" wp14:anchorId="4912DE72" wp14:editId="20998B43">
                      <wp:simplePos x="0" y="0"/>
                      <wp:positionH relativeFrom="column">
                        <wp:posOffset>457200</wp:posOffset>
                      </wp:positionH>
                      <wp:positionV relativeFrom="paragraph">
                        <wp:posOffset>196850</wp:posOffset>
                      </wp:positionV>
                      <wp:extent cx="4914900" cy="571500"/>
                      <wp:effectExtent l="0" t="0" r="38100" b="38100"/>
                      <wp:wrapNone/>
                      <wp:docPr id="1" name="Text Box 1"/>
                      <wp:cNvGraphicFramePr/>
                      <a:graphic xmlns:a="http://schemas.openxmlformats.org/drawingml/2006/main">
                        <a:graphicData uri="http://schemas.microsoft.com/office/word/2010/wordprocessingShape">
                          <wps:wsp>
                            <wps:cNvSpPr txBox="1"/>
                            <wps:spPr>
                              <a:xfrm>
                                <a:off x="0" y="0"/>
                                <a:ext cx="4914900" cy="571500"/>
                              </a:xfrm>
                              <a:prstGeom prst="rect">
                                <a:avLst/>
                              </a:prstGeom>
                              <a:ln w="9525"/>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dk1"/>
                              </a:lnRef>
                              <a:fillRef idx="1">
                                <a:schemeClr val="lt1"/>
                              </a:fillRef>
                              <a:effectRef idx="0">
                                <a:schemeClr val="dk1"/>
                              </a:effectRef>
                              <a:fontRef idx="minor">
                                <a:schemeClr val="dk1"/>
                              </a:fontRef>
                            </wps:style>
                            <wps:txbx>
                              <w:txbxContent>
                                <w:p w14:paraId="68FBD379" w14:textId="77777777" w:rsidR="003955FD" w:rsidRDefault="003955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12DE72" id="_x0000_t202" coordsize="21600,21600" o:spt="202" path="m,l,21600r21600,l21600,xe">
                      <v:stroke joinstyle="miter"/>
                      <v:path gradientshapeok="t" o:connecttype="rect"/>
                    </v:shapetype>
                    <v:shape id="Text Box 1" o:spid="_x0000_s1026" type="#_x0000_t202" style="position:absolute;left:0;text-align:left;margin-left:36pt;margin-top:15.5pt;width:387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" fillcolor="white [3201]" strokecolor="black [3200]">
                      <v:textbox>
                        <w:txbxContent>
                          <w:p w14:paraId="68FBD379" w14:textId="77777777" w:rsidR="003955FD" w:rsidRDefault="003955FD"/>
                        </w:txbxContent>
                      </v:textbox>
                    </v:shape>
                  </w:pict>
                </mc:Fallback>
              </mc:AlternateContent>
            </w:r>
            <w:r>
              <w:rPr>
                <w:rFonts w:ascii="MS Gothic" w:eastAsia="MS Gothic" w:hAnsi="MS Gothic" w:cs="Times New Roman" w:hint="eastAsia"/>
                <w:sz w:val="16"/>
                <w:szCs w:val="16"/>
              </w:rPr>
              <w:t>☐</w:t>
            </w:r>
            <w:r>
              <w:rPr>
                <w:rFonts w:ascii="Times New Roman" w:hAnsi="Times New Roman" w:cs="Times New Roman"/>
                <w:sz w:val="16"/>
                <w:szCs w:val="16"/>
              </w:rPr>
              <w:t xml:space="preserve"> Diğer Şartlar                                             </w:t>
            </w:r>
            <w:r>
              <w:rPr>
                <w:rFonts w:ascii="MS Gothic" w:eastAsia="MS Gothic" w:hAnsi="MS Gothic" w:cs="Times New Roman" w:hint="eastAsia"/>
                <w:sz w:val="16"/>
                <w:szCs w:val="16"/>
              </w:rPr>
              <w:t>☐</w:t>
            </w:r>
            <w:r>
              <w:rPr>
                <w:rFonts w:ascii="Times New Roman" w:hAnsi="Times New Roman" w:cs="Times New Roman"/>
                <w:sz w:val="16"/>
                <w:szCs w:val="16"/>
              </w:rPr>
              <w:t xml:space="preserve">Karar Kuralı                                                       </w:t>
            </w:r>
            <w:r>
              <w:rPr>
                <w:rFonts w:ascii="MS Gothic" w:eastAsia="MS Gothic" w:hAnsi="MS Gothic" w:cs="Times New Roman" w:hint="eastAsia"/>
                <w:sz w:val="16"/>
                <w:szCs w:val="16"/>
              </w:rPr>
              <w:t>☐</w:t>
            </w:r>
            <w:r>
              <w:rPr>
                <w:rFonts w:ascii="Times New Roman" w:hAnsi="Times New Roman" w:cs="Times New Roman"/>
                <w:sz w:val="16"/>
                <w:szCs w:val="16"/>
              </w:rPr>
              <w:t xml:space="preserve"> Feragat Beyanı</w:t>
            </w:r>
          </w:p>
          <w:p w14:paraId="6772E13F" w14:textId="77777777" w:rsidR="006E5538" w:rsidRDefault="006E5538" w:rsidP="003955FD">
            <w:pPr>
              <w:pStyle w:val="ListeParagraf"/>
              <w:spacing w:after="120" w:line="276" w:lineRule="auto"/>
              <w:jc w:val="both"/>
              <w:rPr>
                <w:rFonts w:ascii="Times New Roman" w:hAnsi="Times New Roman" w:cs="Times New Roman"/>
                <w:sz w:val="16"/>
                <w:szCs w:val="16"/>
              </w:rPr>
            </w:pPr>
          </w:p>
          <w:p w14:paraId="2B2E097E" w14:textId="77777777" w:rsidR="006E5538" w:rsidRDefault="006E5538" w:rsidP="003955FD">
            <w:pPr>
              <w:pStyle w:val="ListeParagraf"/>
              <w:spacing w:after="120" w:line="276" w:lineRule="auto"/>
              <w:jc w:val="both"/>
              <w:rPr>
                <w:rFonts w:ascii="Times New Roman" w:hAnsi="Times New Roman" w:cs="Times New Roman"/>
                <w:sz w:val="16"/>
                <w:szCs w:val="16"/>
              </w:rPr>
            </w:pPr>
          </w:p>
          <w:p w14:paraId="42D61FA2" w14:textId="77777777" w:rsidR="006E5538" w:rsidRDefault="006E5538" w:rsidP="003955FD">
            <w:pPr>
              <w:pStyle w:val="ListeParagraf"/>
              <w:spacing w:after="120" w:line="276" w:lineRule="auto"/>
              <w:jc w:val="both"/>
              <w:rPr>
                <w:rFonts w:ascii="Times New Roman" w:hAnsi="Times New Roman" w:cs="Times New Roman"/>
                <w:sz w:val="16"/>
                <w:szCs w:val="16"/>
              </w:rPr>
            </w:pPr>
          </w:p>
          <w:p w14:paraId="2C3F99A3" w14:textId="77777777" w:rsidR="006E5538" w:rsidRDefault="006E5538" w:rsidP="003955FD">
            <w:pPr>
              <w:pStyle w:val="ListeParagraf"/>
              <w:spacing w:after="120" w:line="276" w:lineRule="auto"/>
              <w:jc w:val="both"/>
              <w:rPr>
                <w:rFonts w:ascii="Times New Roman" w:hAnsi="Times New Roman" w:cs="Times New Roman"/>
                <w:sz w:val="16"/>
                <w:szCs w:val="16"/>
              </w:rPr>
            </w:pPr>
          </w:p>
          <w:p w14:paraId="54CC2783" w14:textId="77777777" w:rsidR="006E5538" w:rsidRDefault="006E5538" w:rsidP="003955FD">
            <w:pPr>
              <w:pStyle w:val="ListeParagraf"/>
              <w:spacing w:after="120" w:line="276" w:lineRule="auto"/>
              <w:jc w:val="both"/>
              <w:rPr>
                <w:rFonts w:ascii="Times New Roman" w:hAnsi="Times New Roman" w:cs="Times New Roman"/>
                <w:sz w:val="16"/>
                <w:szCs w:val="16"/>
              </w:rPr>
            </w:pPr>
          </w:p>
          <w:p w14:paraId="2A830108" w14:textId="742B1CC6" w:rsidR="006E5538" w:rsidRPr="006E5538" w:rsidRDefault="006E5538" w:rsidP="006E5538">
            <w:pPr>
              <w:pStyle w:val="ListeParagraf"/>
              <w:spacing w:after="120" w:line="276" w:lineRule="auto"/>
              <w:ind w:left="284"/>
              <w:jc w:val="both"/>
              <w:rPr>
                <w:rFonts w:ascii="Times New Roman" w:hAnsi="Times New Roman" w:cs="Times New Roman"/>
                <w:b/>
                <w:bCs/>
                <w:sz w:val="16"/>
                <w:szCs w:val="16"/>
              </w:rPr>
            </w:pPr>
            <w:r w:rsidRPr="00797232">
              <w:rPr>
                <w:rFonts w:ascii="Times New Roman" w:hAnsi="Times New Roman" w:cs="Times New Roman"/>
                <w:b/>
                <w:bCs/>
                <w:sz w:val="16"/>
                <w:szCs w:val="16"/>
              </w:rPr>
              <w:t>• Laboratuvarımıza ait üzerinde onay numaramız bulunan TÜRKAK Markası, laboratuvarımızın müşterileri ve taşeronları veya herhangi bir üçüncü taraf tarafından kullanılamaz. Kullanım durumunda  uygun hukuki işlem başlatılacaktır.</w:t>
            </w:r>
          </w:p>
        </w:tc>
      </w:tr>
    </w:tbl>
    <w:p w14:paraId="192F18AB" w14:textId="7F5D9822" w:rsidR="00F9150F" w:rsidRDefault="006E5538" w:rsidP="006E5538">
      <w:pPr>
        <w:widowControl w:val="0"/>
        <w:tabs>
          <w:tab w:val="left" w:pos="220"/>
          <w:tab w:val="left" w:pos="357"/>
          <w:tab w:val="left" w:pos="840"/>
          <w:tab w:val="center" w:pos="4462"/>
        </w:tabs>
        <w:autoSpaceDE w:val="0"/>
        <w:autoSpaceDN w:val="0"/>
        <w:adjustRightInd w:val="0"/>
        <w:spacing w:line="20" w:lineRule="atLeast"/>
        <w:ind w:left="567" w:hanging="714"/>
        <w:rPr>
          <w:rFonts w:ascii="Arial" w:eastAsia="Calibri" w:hAnsi="Arial" w:cs="Arial"/>
          <w:color w:val="FF0000"/>
          <w:sz w:val="18"/>
          <w:szCs w:val="18"/>
          <w:lang w:eastAsia="en-US"/>
        </w:rPr>
      </w:pPr>
      <w:r>
        <w:rPr>
          <w:rFonts w:ascii="Arial" w:eastAsia="Calibri" w:hAnsi="Arial" w:cs="Arial"/>
          <w:color w:val="FF0000"/>
          <w:sz w:val="18"/>
          <w:szCs w:val="18"/>
          <w:lang w:eastAsia="en-US"/>
        </w:rPr>
        <w:tab/>
      </w:r>
      <w:r>
        <w:rPr>
          <w:rFonts w:ascii="Arial" w:eastAsia="Calibri" w:hAnsi="Arial" w:cs="Arial"/>
          <w:color w:val="FF0000"/>
          <w:sz w:val="18"/>
          <w:szCs w:val="18"/>
          <w:lang w:eastAsia="en-US"/>
        </w:rPr>
        <w:tab/>
      </w:r>
      <w:r>
        <w:rPr>
          <w:rFonts w:ascii="Arial" w:eastAsia="Calibri" w:hAnsi="Arial" w:cs="Arial"/>
          <w:color w:val="FF0000"/>
          <w:sz w:val="18"/>
          <w:szCs w:val="18"/>
          <w:lang w:eastAsia="en-US"/>
        </w:rPr>
        <w:tab/>
      </w:r>
      <w:r>
        <w:rPr>
          <w:rFonts w:ascii="Arial" w:eastAsia="Calibri" w:hAnsi="Arial" w:cs="Arial"/>
          <w:color w:val="FF0000"/>
          <w:sz w:val="18"/>
          <w:szCs w:val="18"/>
          <w:lang w:eastAsia="en-US"/>
        </w:rPr>
        <w:tab/>
      </w:r>
      <w:r w:rsidR="00F9150F" w:rsidRPr="00791D9F">
        <w:rPr>
          <w:rFonts w:ascii="Arial" w:eastAsia="Calibri" w:hAnsi="Arial" w:cs="Arial"/>
          <w:color w:val="FF0000"/>
          <w:sz w:val="18"/>
          <w:szCs w:val="18"/>
          <w:lang w:eastAsia="en-US"/>
        </w:rPr>
        <w:t xml:space="preserve">    </w:t>
      </w:r>
    </w:p>
    <w:p w14:paraId="10D9CA7E" w14:textId="7989091A" w:rsidR="00F9150F" w:rsidRPr="00791D9F" w:rsidRDefault="00F9150F" w:rsidP="00F9150F">
      <w:pPr>
        <w:widowControl w:val="0"/>
        <w:tabs>
          <w:tab w:val="left" w:pos="220"/>
          <w:tab w:val="left" w:pos="357"/>
        </w:tabs>
        <w:autoSpaceDE w:val="0"/>
        <w:autoSpaceDN w:val="0"/>
        <w:adjustRightInd w:val="0"/>
        <w:spacing w:line="20" w:lineRule="atLeast"/>
        <w:ind w:left="567" w:hanging="714"/>
        <w:jc w:val="center"/>
        <w:rPr>
          <w:rFonts w:ascii="Arial" w:eastAsia="Calibri" w:hAnsi="Arial" w:cs="Arial"/>
          <w:color w:val="FF0000"/>
          <w:sz w:val="18"/>
          <w:szCs w:val="18"/>
          <w:lang w:eastAsia="en-US"/>
        </w:rPr>
      </w:pPr>
      <w:r w:rsidRPr="00791D9F">
        <w:rPr>
          <w:rFonts w:ascii="Arial" w:eastAsia="Calibri" w:hAnsi="Arial" w:cs="Arial"/>
          <w:color w:val="FF0000"/>
          <w:sz w:val="18"/>
          <w:szCs w:val="18"/>
          <w:lang w:eastAsia="en-US"/>
        </w:rPr>
        <w:lastRenderedPageBreak/>
        <w:t xml:space="preserve"> </w:t>
      </w:r>
      <w:r w:rsidRPr="00F9150F">
        <w:rPr>
          <w:rFonts w:ascii="Times New Roman" w:eastAsia="Times New Roman" w:hAnsi="Times New Roman" w:cs="Times New Roman"/>
          <w:color w:val="FF0000"/>
          <w:sz w:val="16"/>
          <w:szCs w:val="16"/>
          <w:highlight w:val="yellow"/>
        </w:rPr>
        <w:t>Uygunluk uymazlık değerleri, 21.12.2019 tarihli, 30985 sayılı Resmi Gazete’de yayımlanarak yürürlüğe giren Atık Yağların Yönetimi Yönetmeliğinde ve TS 13369 Baz Yağı Standardında yer alan sınır değerlere göre belirlenir.</w:t>
      </w:r>
      <w:r w:rsidRPr="00791D9F">
        <w:rPr>
          <w:rFonts w:ascii="Arial" w:eastAsia="Calibri" w:hAnsi="Arial" w:cs="Arial"/>
          <w:color w:val="FF0000"/>
          <w:sz w:val="18"/>
          <w:szCs w:val="18"/>
          <w:lang w:eastAsia="en-US"/>
        </w:rPr>
        <w:t xml:space="preserve"> </w:t>
      </w:r>
    </w:p>
    <w:p w14:paraId="7F250781" w14:textId="77777777" w:rsidR="007A66B5" w:rsidRDefault="007A66B5" w:rsidP="00431572">
      <w:pPr>
        <w:spacing w:after="0" w:line="240" w:lineRule="auto"/>
        <w:rPr>
          <w:rFonts w:ascii="Tahoma" w:hAnsi="Tahoma" w:cs="Tahoma"/>
          <w:sz w:val="20"/>
          <w:szCs w:val="20"/>
        </w:rPr>
      </w:pPr>
    </w:p>
    <w:p w14:paraId="7A4D2512" w14:textId="77777777" w:rsidR="00A4747C" w:rsidRDefault="00A4747C" w:rsidP="00431572">
      <w:pPr>
        <w:spacing w:after="0" w:line="240" w:lineRule="auto"/>
        <w:rPr>
          <w:rFonts w:ascii="Tahoma" w:hAnsi="Tahoma" w:cs="Tahoma"/>
          <w:sz w:val="20"/>
          <w:szCs w:val="20"/>
        </w:rPr>
      </w:pPr>
    </w:p>
    <w:tbl>
      <w:tblPr>
        <w:tblStyle w:val="TabloKlavuzu"/>
        <w:tblW w:w="9242" w:type="dxa"/>
        <w:tblLook w:val="04A0" w:firstRow="1" w:lastRow="0" w:firstColumn="1" w:lastColumn="0" w:noHBand="0" w:noVBand="1"/>
      </w:tblPr>
      <w:tblGrid>
        <w:gridCol w:w="9288"/>
      </w:tblGrid>
      <w:tr w:rsidR="00EE171E" w14:paraId="36CB0AB8" w14:textId="77777777" w:rsidTr="00A008DE">
        <w:trPr>
          <w:trHeight w:val="337"/>
        </w:trPr>
        <w:tc>
          <w:tcPr>
            <w:tcW w:w="9212" w:type="dxa"/>
            <w:shd w:val="clear" w:color="auto" w:fill="D9D9D9" w:themeFill="background1" w:themeFillShade="D9"/>
          </w:tcPr>
          <w:tbl>
            <w:tblPr>
              <w:tblW w:w="0" w:type="auto"/>
              <w:jc w:val="center"/>
              <w:tblBorders>
                <w:top w:val="nil"/>
                <w:left w:val="nil"/>
                <w:bottom w:val="nil"/>
                <w:right w:val="nil"/>
              </w:tblBorders>
              <w:tblLook w:val="0000" w:firstRow="0" w:lastRow="0" w:firstColumn="0" w:lastColumn="0" w:noHBand="0" w:noVBand="0"/>
            </w:tblPr>
            <w:tblGrid>
              <w:gridCol w:w="5168"/>
            </w:tblGrid>
            <w:tr w:rsidR="00EE171E" w14:paraId="5349BBF6" w14:textId="77777777" w:rsidTr="00BA4792">
              <w:trPr>
                <w:trHeight w:val="150"/>
                <w:jc w:val="center"/>
              </w:trPr>
              <w:tc>
                <w:tcPr>
                  <w:tcW w:w="0" w:type="auto"/>
                </w:tcPr>
                <w:p w14:paraId="761D0B5C" w14:textId="77777777" w:rsidR="00EE171E" w:rsidRDefault="00EE171E" w:rsidP="00BA4792">
                  <w:pPr>
                    <w:pStyle w:val="Default"/>
                    <w:rPr>
                      <w:sz w:val="16"/>
                      <w:szCs w:val="16"/>
                    </w:rPr>
                  </w:pPr>
                  <w:r>
                    <w:rPr>
                      <w:b/>
                      <w:bCs/>
                      <w:sz w:val="16"/>
                      <w:szCs w:val="16"/>
                    </w:rPr>
                    <w:t>Bu kısım analiz talep eden firma</w:t>
                  </w:r>
                  <w:r w:rsidR="00BA4792">
                    <w:rPr>
                      <w:b/>
                      <w:bCs/>
                      <w:sz w:val="16"/>
                      <w:szCs w:val="16"/>
                    </w:rPr>
                    <w:t>/kurum/kişi</w:t>
                  </w:r>
                  <w:r>
                    <w:rPr>
                      <w:b/>
                      <w:bCs/>
                      <w:sz w:val="16"/>
                      <w:szCs w:val="16"/>
                    </w:rPr>
                    <w:t xml:space="preserve"> tarafından doldurulacaktır.</w:t>
                  </w:r>
                </w:p>
              </w:tc>
            </w:tr>
          </w:tbl>
          <w:p w14:paraId="4EBCA9CD" w14:textId="77777777" w:rsidR="00EE171E" w:rsidRDefault="00EE171E" w:rsidP="00431572">
            <w:pPr>
              <w:rPr>
                <w:rFonts w:ascii="Tahoma" w:hAnsi="Tahoma" w:cs="Tahoma"/>
                <w:sz w:val="20"/>
                <w:szCs w:val="20"/>
              </w:rPr>
            </w:pPr>
          </w:p>
        </w:tc>
      </w:tr>
      <w:tr w:rsidR="00EE171E" w14:paraId="07F2AC7D" w14:textId="77777777" w:rsidTr="001331A0">
        <w:trPr>
          <w:trHeight w:val="2227"/>
        </w:trPr>
        <w:tc>
          <w:tcPr>
            <w:tcW w:w="9212" w:type="dxa"/>
          </w:tcPr>
          <w:p w14:paraId="2667083E" w14:textId="77777777" w:rsidR="00BA4792" w:rsidRDefault="00BA4792" w:rsidP="00BA4792">
            <w:pPr>
              <w:pStyle w:val="Default"/>
            </w:pPr>
          </w:p>
          <w:tbl>
            <w:tblPr>
              <w:tblW w:w="0" w:type="auto"/>
              <w:tblBorders>
                <w:top w:val="nil"/>
                <w:left w:val="nil"/>
                <w:bottom w:val="nil"/>
                <w:right w:val="nil"/>
              </w:tblBorders>
              <w:tblLook w:val="0000" w:firstRow="0" w:lastRow="0" w:firstColumn="0" w:lastColumn="0" w:noHBand="0" w:noVBand="0"/>
            </w:tblPr>
            <w:tblGrid>
              <w:gridCol w:w="9072"/>
            </w:tblGrid>
            <w:tr w:rsidR="00BA4792" w14:paraId="5EE2B05A" w14:textId="77777777" w:rsidTr="001331A0">
              <w:trPr>
                <w:trHeight w:val="2130"/>
              </w:trPr>
              <w:tc>
                <w:tcPr>
                  <w:tcW w:w="0" w:type="auto"/>
                </w:tcPr>
                <w:p w14:paraId="59B3EC5E" w14:textId="21392F53" w:rsidR="00BA4792" w:rsidRDefault="00BA4792" w:rsidP="00BA4792">
                  <w:pPr>
                    <w:pStyle w:val="Default"/>
                    <w:jc w:val="both"/>
                    <w:rPr>
                      <w:sz w:val="16"/>
                      <w:szCs w:val="16"/>
                    </w:rPr>
                  </w:pPr>
                  <w:r w:rsidRPr="00BA4792">
                    <w:rPr>
                      <w:sz w:val="16"/>
                      <w:szCs w:val="16"/>
                    </w:rPr>
                    <w:t xml:space="preserve">Talep edilen analizlerin </w:t>
                  </w:r>
                  <w:r w:rsidR="00A4747C">
                    <w:rPr>
                      <w:sz w:val="16"/>
                      <w:szCs w:val="16"/>
                    </w:rPr>
                    <w:t>Laboratuvar</w:t>
                  </w:r>
                  <w:r w:rsidRPr="00BA4792">
                    <w:rPr>
                      <w:sz w:val="16"/>
                      <w:szCs w:val="16"/>
                    </w:rPr>
                    <w:t xml:space="preserve"> tarafından bu formda belirtilen şartlar dahilinde yapılmasını ve bu hizmet karşılığında uygulanacak fiyat ve ödeme koşullarını kabul ettiğimizi beyan ederiz. </w:t>
                  </w:r>
                </w:p>
                <w:p w14:paraId="667FB4AD" w14:textId="77777777" w:rsidR="00BA4792" w:rsidRDefault="00BA4792" w:rsidP="00BA4792">
                  <w:pPr>
                    <w:pStyle w:val="Default"/>
                  </w:pPr>
                </w:p>
                <w:tbl>
                  <w:tblPr>
                    <w:tblW w:w="8823" w:type="dxa"/>
                    <w:tblBorders>
                      <w:top w:val="nil"/>
                      <w:left w:val="nil"/>
                      <w:bottom w:val="nil"/>
                      <w:right w:val="nil"/>
                    </w:tblBorders>
                    <w:tblLook w:val="0000" w:firstRow="0" w:lastRow="0" w:firstColumn="0" w:lastColumn="0" w:noHBand="0" w:noVBand="0"/>
                  </w:tblPr>
                  <w:tblGrid>
                    <w:gridCol w:w="8856"/>
                  </w:tblGrid>
                  <w:tr w:rsidR="00BA4792" w14:paraId="4DE3563D" w14:textId="77777777" w:rsidTr="00BA4792">
                    <w:trPr>
                      <w:trHeight w:val="150"/>
                    </w:trPr>
                    <w:tc>
                      <w:tcPr>
                        <w:tcW w:w="8823" w:type="dxa"/>
                      </w:tcPr>
                      <w:p w14:paraId="4C434B94" w14:textId="77777777" w:rsidR="00BA4792" w:rsidRDefault="00BA4792" w:rsidP="00BA4792">
                        <w:pPr>
                          <w:pStyle w:val="Default"/>
                        </w:pPr>
                        <w:r>
                          <w:rPr>
                            <w:b/>
                            <w:bCs/>
                            <w:sz w:val="16"/>
                            <w:szCs w:val="16"/>
                          </w:rPr>
                          <w:t xml:space="preserve">Form Doldurma Tarihi ve Saati :                                            Yetkili İmza                                                         Firma Kaşesi            </w:t>
                        </w:r>
                      </w:p>
                      <w:tbl>
                        <w:tblPr>
                          <w:tblW w:w="8856" w:type="dxa"/>
                          <w:tblBorders>
                            <w:top w:val="nil"/>
                            <w:left w:val="nil"/>
                            <w:bottom w:val="nil"/>
                            <w:right w:val="nil"/>
                          </w:tblBorders>
                          <w:tblLook w:val="0000" w:firstRow="0" w:lastRow="0" w:firstColumn="0" w:lastColumn="0" w:noHBand="0" w:noVBand="0"/>
                        </w:tblPr>
                        <w:tblGrid>
                          <w:gridCol w:w="1061"/>
                          <w:gridCol w:w="7795"/>
                        </w:tblGrid>
                        <w:tr w:rsidR="00BA4792" w14:paraId="31249710" w14:textId="77777777" w:rsidTr="001331A0">
                          <w:trPr>
                            <w:trHeight w:val="150"/>
                          </w:trPr>
                          <w:tc>
                            <w:tcPr>
                              <w:tcW w:w="8856" w:type="dxa"/>
                              <w:gridSpan w:val="2"/>
                            </w:tcPr>
                            <w:p w14:paraId="4CB75AD6" w14:textId="77777777" w:rsidR="00BA4792" w:rsidRDefault="00BA4792" w:rsidP="00BA4792">
                              <w:pPr>
                                <w:pStyle w:val="Default"/>
                                <w:rPr>
                                  <w:sz w:val="16"/>
                                  <w:szCs w:val="16"/>
                                </w:rPr>
                              </w:pPr>
                            </w:p>
                          </w:tc>
                        </w:tr>
                        <w:tr w:rsidR="00BA4792" w14:paraId="25E075DF" w14:textId="77777777" w:rsidTr="001331A0">
                          <w:trPr>
                            <w:gridAfter w:val="1"/>
                            <w:wAfter w:w="7795" w:type="dxa"/>
                            <w:trHeight w:val="150"/>
                          </w:trPr>
                          <w:tc>
                            <w:tcPr>
                              <w:tcW w:w="0" w:type="auto"/>
                            </w:tcPr>
                            <w:p w14:paraId="63C41A0D" w14:textId="77777777" w:rsidR="001331A0" w:rsidRDefault="001331A0" w:rsidP="00BA4792">
                              <w:pPr>
                                <w:pStyle w:val="Default"/>
                                <w:rPr>
                                  <w:b/>
                                  <w:bCs/>
                                  <w:sz w:val="16"/>
                                  <w:szCs w:val="16"/>
                                </w:rPr>
                              </w:pPr>
                            </w:p>
                            <w:p w14:paraId="75284B5F" w14:textId="77777777" w:rsidR="00BA4792" w:rsidRDefault="00BA4792" w:rsidP="00BA4792">
                              <w:pPr>
                                <w:pStyle w:val="Default"/>
                                <w:rPr>
                                  <w:sz w:val="16"/>
                                  <w:szCs w:val="16"/>
                                </w:rPr>
                              </w:pPr>
                              <w:r>
                                <w:rPr>
                                  <w:b/>
                                  <w:bCs/>
                                  <w:sz w:val="16"/>
                                  <w:szCs w:val="16"/>
                                </w:rPr>
                                <w:t>Adı Soyadı :</w:t>
                              </w:r>
                            </w:p>
                          </w:tc>
                        </w:tr>
                      </w:tbl>
                      <w:p w14:paraId="2F16B751" w14:textId="77777777" w:rsidR="00BA4792" w:rsidRDefault="00BA4792" w:rsidP="00BA4792">
                        <w:pPr>
                          <w:pStyle w:val="Default"/>
                        </w:pPr>
                      </w:p>
                      <w:tbl>
                        <w:tblPr>
                          <w:tblW w:w="0" w:type="auto"/>
                          <w:tblBorders>
                            <w:top w:val="nil"/>
                            <w:left w:val="nil"/>
                            <w:bottom w:val="nil"/>
                            <w:right w:val="nil"/>
                          </w:tblBorders>
                          <w:tblLook w:val="0000" w:firstRow="0" w:lastRow="0" w:firstColumn="0" w:lastColumn="0" w:noHBand="0" w:noVBand="0"/>
                        </w:tblPr>
                        <w:tblGrid>
                          <w:gridCol w:w="768"/>
                        </w:tblGrid>
                        <w:tr w:rsidR="00BA4792" w14:paraId="6D11983F" w14:textId="77777777">
                          <w:trPr>
                            <w:trHeight w:val="150"/>
                          </w:trPr>
                          <w:tc>
                            <w:tcPr>
                              <w:tcW w:w="0" w:type="auto"/>
                            </w:tcPr>
                            <w:p w14:paraId="158366F6" w14:textId="77777777" w:rsidR="00BA4792" w:rsidRDefault="00BA4792" w:rsidP="00BA4792">
                              <w:pPr>
                                <w:pStyle w:val="Default"/>
                                <w:rPr>
                                  <w:sz w:val="16"/>
                                  <w:szCs w:val="16"/>
                                </w:rPr>
                              </w:pPr>
                              <w:r>
                                <w:rPr>
                                  <w:b/>
                                  <w:bCs/>
                                  <w:sz w:val="16"/>
                                  <w:szCs w:val="16"/>
                                </w:rPr>
                                <w:t>Ünvanı:</w:t>
                              </w:r>
                            </w:p>
                          </w:tc>
                        </w:tr>
                      </w:tbl>
                      <w:p w14:paraId="570AA185" w14:textId="77777777" w:rsidR="00BA4792" w:rsidRDefault="00BA4792">
                        <w:pPr>
                          <w:pStyle w:val="Default"/>
                          <w:rPr>
                            <w:sz w:val="16"/>
                            <w:szCs w:val="16"/>
                          </w:rPr>
                        </w:pPr>
                      </w:p>
                    </w:tc>
                  </w:tr>
                </w:tbl>
                <w:p w14:paraId="257043B8" w14:textId="77777777" w:rsidR="00BA4792" w:rsidRPr="00BA4792" w:rsidRDefault="00BA4792" w:rsidP="001331A0">
                  <w:pPr>
                    <w:pStyle w:val="Default"/>
                    <w:rPr>
                      <w:sz w:val="16"/>
                      <w:szCs w:val="16"/>
                    </w:rPr>
                  </w:pPr>
                </w:p>
              </w:tc>
            </w:tr>
          </w:tbl>
          <w:p w14:paraId="3994439D" w14:textId="77777777" w:rsidR="00EE171E" w:rsidRDefault="00EE171E" w:rsidP="00431572">
            <w:pPr>
              <w:rPr>
                <w:rFonts w:ascii="Tahoma" w:hAnsi="Tahoma" w:cs="Tahoma"/>
                <w:sz w:val="20"/>
                <w:szCs w:val="20"/>
              </w:rPr>
            </w:pPr>
          </w:p>
        </w:tc>
      </w:tr>
      <w:tr w:rsidR="002874B4" w14:paraId="0F1BEDA3" w14:textId="77777777" w:rsidTr="002874B4">
        <w:trPr>
          <w:trHeight w:val="383"/>
        </w:trPr>
        <w:tc>
          <w:tcPr>
            <w:tcW w:w="9212" w:type="dxa"/>
            <w:shd w:val="clear" w:color="auto" w:fill="BFBFBF" w:themeFill="background1" w:themeFillShade="BF"/>
          </w:tcPr>
          <w:p w14:paraId="7823C3D0" w14:textId="3B2D24BD" w:rsidR="002874B4" w:rsidRDefault="002874B4" w:rsidP="002874B4">
            <w:pPr>
              <w:pStyle w:val="Default"/>
              <w:jc w:val="center"/>
            </w:pPr>
            <w:r w:rsidRPr="00944974">
              <w:rPr>
                <w:b/>
                <w:bCs/>
                <w:sz w:val="16"/>
                <w:szCs w:val="16"/>
              </w:rPr>
              <w:t>Aşağıda bilgileri bulunan taşeron laboratuvarı ihtiyaç halinde kullanılacaktır.</w:t>
            </w:r>
          </w:p>
        </w:tc>
      </w:tr>
      <w:tr w:rsidR="002874B4" w14:paraId="47A47A23" w14:textId="77777777" w:rsidTr="002874B4">
        <w:trPr>
          <w:trHeight w:val="984"/>
        </w:trPr>
        <w:tc>
          <w:tcPr>
            <w:tcW w:w="9212" w:type="dxa"/>
          </w:tcPr>
          <w:p w14:paraId="4E5CB239" w14:textId="77777777" w:rsidR="00B24FD0" w:rsidRDefault="00B24FD0" w:rsidP="00B24FD0">
            <w:pPr>
              <w:pStyle w:val="Default"/>
              <w:rPr>
                <w:b/>
                <w:sz w:val="16"/>
                <w:szCs w:val="16"/>
              </w:rPr>
            </w:pPr>
            <w:r w:rsidRPr="00DD69E9">
              <w:rPr>
                <w:b/>
                <w:sz w:val="16"/>
                <w:szCs w:val="16"/>
              </w:rPr>
              <w:t xml:space="preserve">Engin Geri Kazanım </w:t>
            </w:r>
            <w:r>
              <w:rPr>
                <w:b/>
                <w:sz w:val="16"/>
                <w:szCs w:val="16"/>
              </w:rPr>
              <w:t xml:space="preserve">Tesisleri Petrol Ürünleri San. Ve Tic. Ltd.Şti. – Engin Geri Kazanım </w:t>
            </w:r>
            <w:r w:rsidRPr="00DD69E9">
              <w:rPr>
                <w:b/>
                <w:sz w:val="16"/>
                <w:szCs w:val="16"/>
              </w:rPr>
              <w:t>Laboratuvarı</w:t>
            </w:r>
          </w:p>
          <w:p w14:paraId="552E2626" w14:textId="77777777" w:rsidR="00B24FD0" w:rsidRDefault="00B24FD0" w:rsidP="00B24FD0">
            <w:pPr>
              <w:pStyle w:val="Default"/>
              <w:rPr>
                <w:b/>
                <w:sz w:val="16"/>
                <w:szCs w:val="16"/>
              </w:rPr>
            </w:pPr>
            <w:r>
              <w:rPr>
                <w:b/>
                <w:sz w:val="16"/>
                <w:szCs w:val="16"/>
              </w:rPr>
              <w:t xml:space="preserve">Adres: </w:t>
            </w:r>
            <w:r w:rsidRPr="00A20431">
              <w:rPr>
                <w:b/>
                <w:sz w:val="16"/>
                <w:szCs w:val="16"/>
              </w:rPr>
              <w:t>Karşıyaka Mah. Eyüp Sabri Tuncer Cad No:19/A Mamak/ANKARA</w:t>
            </w:r>
          </w:p>
          <w:p w14:paraId="667A59CB" w14:textId="77777777" w:rsidR="00B24FD0" w:rsidRDefault="00B24FD0" w:rsidP="00B24FD0">
            <w:pPr>
              <w:pStyle w:val="Default"/>
              <w:rPr>
                <w:b/>
                <w:sz w:val="16"/>
                <w:szCs w:val="16"/>
              </w:rPr>
            </w:pPr>
            <w:r>
              <w:rPr>
                <w:b/>
                <w:sz w:val="16"/>
                <w:szCs w:val="16"/>
              </w:rPr>
              <w:t>Tel: 0(312) 598 01 73  Fax: 0(312) 598 04 34</w:t>
            </w:r>
          </w:p>
          <w:p w14:paraId="7ED3A05A" w14:textId="77777777" w:rsidR="00B24FD0" w:rsidRPr="00B24FD0" w:rsidRDefault="00B24FD0" w:rsidP="00B24FD0">
            <w:pPr>
              <w:pStyle w:val="Default"/>
              <w:rPr>
                <w:rStyle w:val="Kpr"/>
              </w:rPr>
            </w:pPr>
            <w:r>
              <w:rPr>
                <w:b/>
                <w:sz w:val="16"/>
                <w:szCs w:val="16"/>
              </w:rPr>
              <w:t xml:space="preserve">Web: </w:t>
            </w:r>
            <w:r w:rsidRPr="00B24FD0">
              <w:rPr>
                <w:rStyle w:val="Kpr"/>
                <w:sz w:val="16"/>
                <w:szCs w:val="16"/>
              </w:rPr>
              <w:t>www.engingerikazanim.com.tr</w:t>
            </w:r>
          </w:p>
          <w:p w14:paraId="4B8BA778" w14:textId="17BB9435" w:rsidR="002874B4" w:rsidRDefault="00B24FD0" w:rsidP="00B24FD0">
            <w:r>
              <w:rPr>
                <w:b/>
                <w:sz w:val="16"/>
                <w:szCs w:val="16"/>
              </w:rPr>
              <w:t>e-posta:</w:t>
            </w:r>
            <w:r w:rsidRPr="00B24FD0">
              <w:rPr>
                <w:rStyle w:val="Kpr"/>
                <w:rFonts w:ascii="Times New Roman" w:hAnsi="Times New Roman" w:cs="Times New Roman"/>
              </w:rPr>
              <w:t xml:space="preserve"> </w:t>
            </w:r>
            <w:r w:rsidRPr="00B24FD0">
              <w:rPr>
                <w:rStyle w:val="Kpr"/>
                <w:rFonts w:ascii="Times New Roman" w:hAnsi="Times New Roman" w:cs="Times New Roman"/>
                <w:sz w:val="16"/>
                <w:szCs w:val="16"/>
              </w:rPr>
              <w:t>info@engingerikazanim.com.tr</w:t>
            </w:r>
          </w:p>
        </w:tc>
      </w:tr>
    </w:tbl>
    <w:p w14:paraId="42180533" w14:textId="77777777" w:rsidR="00556AC8" w:rsidRDefault="00556AC8" w:rsidP="00431572">
      <w:pPr>
        <w:spacing w:after="0" w:line="240" w:lineRule="auto"/>
        <w:rPr>
          <w:rFonts w:ascii="Tahoma" w:hAnsi="Tahoma" w:cs="Tahoma"/>
          <w:sz w:val="20"/>
          <w:szCs w:val="20"/>
        </w:rPr>
      </w:pPr>
    </w:p>
    <w:p w14:paraId="7C9421A4" w14:textId="77777777" w:rsidR="00A4747C" w:rsidRDefault="00A4747C" w:rsidP="00431572">
      <w:pPr>
        <w:spacing w:after="0" w:line="240" w:lineRule="auto"/>
        <w:rPr>
          <w:rFonts w:ascii="Tahoma" w:hAnsi="Tahoma" w:cs="Tahoma"/>
          <w:sz w:val="20"/>
          <w:szCs w:val="20"/>
        </w:rPr>
      </w:pPr>
    </w:p>
    <w:p w14:paraId="59DB8564" w14:textId="77777777" w:rsidR="00A4747C" w:rsidRDefault="00A4747C" w:rsidP="00431572">
      <w:pPr>
        <w:spacing w:after="0" w:line="240" w:lineRule="auto"/>
        <w:rPr>
          <w:rFonts w:ascii="Tahoma" w:hAnsi="Tahoma" w:cs="Tahoma"/>
          <w:sz w:val="20"/>
          <w:szCs w:val="20"/>
        </w:rPr>
      </w:pPr>
    </w:p>
    <w:p w14:paraId="55992E0F" w14:textId="77777777" w:rsidR="00A4747C" w:rsidRDefault="00A4747C" w:rsidP="00431572">
      <w:pPr>
        <w:spacing w:after="0" w:line="240" w:lineRule="auto"/>
        <w:rPr>
          <w:rFonts w:ascii="Tahoma" w:hAnsi="Tahoma" w:cs="Tahoma"/>
          <w:sz w:val="20"/>
          <w:szCs w:val="20"/>
        </w:rPr>
      </w:pPr>
    </w:p>
    <w:p w14:paraId="7088E264" w14:textId="77777777" w:rsidR="00A4747C" w:rsidRDefault="00A4747C" w:rsidP="00431572">
      <w:pPr>
        <w:spacing w:after="0" w:line="240" w:lineRule="auto"/>
        <w:rPr>
          <w:rFonts w:ascii="Tahoma" w:hAnsi="Tahoma" w:cs="Tahoma"/>
          <w:sz w:val="20"/>
          <w:szCs w:val="20"/>
        </w:rPr>
      </w:pPr>
    </w:p>
    <w:p w14:paraId="4E621A93" w14:textId="77777777" w:rsidR="00A4747C" w:rsidRDefault="00A4747C" w:rsidP="00431572">
      <w:pPr>
        <w:spacing w:after="0" w:line="240" w:lineRule="auto"/>
        <w:rPr>
          <w:rFonts w:ascii="Tahoma" w:hAnsi="Tahoma" w:cs="Tahoma"/>
          <w:sz w:val="20"/>
          <w:szCs w:val="20"/>
        </w:rPr>
      </w:pPr>
    </w:p>
    <w:p w14:paraId="24A26A2C" w14:textId="77777777" w:rsidR="00A4747C" w:rsidRDefault="00A4747C" w:rsidP="00431572">
      <w:pPr>
        <w:spacing w:after="0" w:line="240" w:lineRule="auto"/>
        <w:rPr>
          <w:rFonts w:ascii="Tahoma" w:hAnsi="Tahoma" w:cs="Tahoma"/>
          <w:sz w:val="20"/>
          <w:szCs w:val="20"/>
        </w:rPr>
      </w:pPr>
    </w:p>
    <w:p w14:paraId="05CFDBA0" w14:textId="77777777" w:rsidR="00A4747C" w:rsidRDefault="00A4747C" w:rsidP="00431572">
      <w:pPr>
        <w:spacing w:after="0" w:line="240" w:lineRule="auto"/>
        <w:rPr>
          <w:rFonts w:ascii="Tahoma" w:hAnsi="Tahoma" w:cs="Tahoma"/>
          <w:sz w:val="20"/>
          <w:szCs w:val="20"/>
        </w:rPr>
      </w:pPr>
    </w:p>
    <w:p w14:paraId="12294119" w14:textId="77777777" w:rsidR="00A4747C" w:rsidRDefault="00A4747C" w:rsidP="00431572">
      <w:pPr>
        <w:spacing w:after="0" w:line="240" w:lineRule="auto"/>
        <w:rPr>
          <w:rFonts w:ascii="Tahoma" w:hAnsi="Tahoma" w:cs="Tahoma"/>
          <w:sz w:val="20"/>
          <w:szCs w:val="20"/>
        </w:rPr>
      </w:pPr>
    </w:p>
    <w:tbl>
      <w:tblPr>
        <w:tblStyle w:val="TabloKlavuzu"/>
        <w:tblW w:w="9242" w:type="dxa"/>
        <w:tblLook w:val="04A0" w:firstRow="1" w:lastRow="0" w:firstColumn="1" w:lastColumn="0" w:noHBand="0" w:noVBand="1"/>
      </w:tblPr>
      <w:tblGrid>
        <w:gridCol w:w="9288"/>
      </w:tblGrid>
      <w:tr w:rsidR="00DD69E9" w14:paraId="30A6A841" w14:textId="77777777" w:rsidTr="00A008DE">
        <w:trPr>
          <w:trHeight w:val="337"/>
        </w:trPr>
        <w:tc>
          <w:tcPr>
            <w:tcW w:w="9212" w:type="dxa"/>
            <w:shd w:val="clear" w:color="auto" w:fill="D9D9D9" w:themeFill="background1" w:themeFillShade="D9"/>
          </w:tcPr>
          <w:tbl>
            <w:tblPr>
              <w:tblW w:w="0" w:type="auto"/>
              <w:jc w:val="center"/>
              <w:tblBorders>
                <w:top w:val="nil"/>
                <w:left w:val="nil"/>
                <w:bottom w:val="nil"/>
                <w:right w:val="nil"/>
              </w:tblBorders>
              <w:tblLook w:val="0000" w:firstRow="0" w:lastRow="0" w:firstColumn="0" w:lastColumn="0" w:noHBand="0" w:noVBand="0"/>
            </w:tblPr>
            <w:tblGrid>
              <w:gridCol w:w="3679"/>
            </w:tblGrid>
            <w:tr w:rsidR="00DD69E9" w14:paraId="58ADD0BB" w14:textId="77777777" w:rsidTr="006E3FC5">
              <w:trPr>
                <w:trHeight w:val="150"/>
                <w:jc w:val="center"/>
              </w:trPr>
              <w:tc>
                <w:tcPr>
                  <w:tcW w:w="0" w:type="auto"/>
                </w:tcPr>
                <w:p w14:paraId="2E8C5536" w14:textId="237839E9" w:rsidR="00DD69E9" w:rsidRDefault="00DD69E9" w:rsidP="00085F3A">
                  <w:pPr>
                    <w:pStyle w:val="Default"/>
                    <w:rPr>
                      <w:sz w:val="16"/>
                      <w:szCs w:val="16"/>
                    </w:rPr>
                  </w:pPr>
                  <w:r>
                    <w:rPr>
                      <w:b/>
                      <w:bCs/>
                      <w:sz w:val="16"/>
                      <w:szCs w:val="16"/>
                    </w:rPr>
                    <w:t xml:space="preserve">Bu kısım </w:t>
                  </w:r>
                  <w:r w:rsidR="00085F3A">
                    <w:rPr>
                      <w:b/>
                      <w:bCs/>
                      <w:sz w:val="16"/>
                      <w:szCs w:val="16"/>
                    </w:rPr>
                    <w:t>Laboratuvar</w:t>
                  </w:r>
                  <w:r>
                    <w:rPr>
                      <w:b/>
                      <w:bCs/>
                      <w:sz w:val="16"/>
                      <w:szCs w:val="16"/>
                    </w:rPr>
                    <w:t xml:space="preserve"> tarafından doldurulacaktır.</w:t>
                  </w:r>
                </w:p>
              </w:tc>
            </w:tr>
          </w:tbl>
          <w:p w14:paraId="1F2D8727" w14:textId="77777777" w:rsidR="00DD69E9" w:rsidRDefault="00DD69E9" w:rsidP="006E3FC5">
            <w:pPr>
              <w:rPr>
                <w:rFonts w:ascii="Tahoma" w:hAnsi="Tahoma" w:cs="Tahoma"/>
                <w:sz w:val="20"/>
                <w:szCs w:val="20"/>
              </w:rPr>
            </w:pPr>
          </w:p>
        </w:tc>
      </w:tr>
      <w:tr w:rsidR="00DD69E9" w14:paraId="4D144CFF" w14:textId="77777777" w:rsidTr="00723DC2">
        <w:trPr>
          <w:trHeight w:val="1891"/>
        </w:trPr>
        <w:tc>
          <w:tcPr>
            <w:tcW w:w="9212" w:type="dxa"/>
          </w:tcPr>
          <w:tbl>
            <w:tblPr>
              <w:tblW w:w="0" w:type="auto"/>
              <w:tblBorders>
                <w:top w:val="nil"/>
                <w:left w:val="nil"/>
                <w:bottom w:val="nil"/>
                <w:right w:val="nil"/>
              </w:tblBorders>
              <w:tblLook w:val="0000" w:firstRow="0" w:lastRow="0" w:firstColumn="0" w:lastColumn="0" w:noHBand="0" w:noVBand="0"/>
            </w:tblPr>
            <w:tblGrid>
              <w:gridCol w:w="9072"/>
            </w:tblGrid>
            <w:tr w:rsidR="00DD69E9" w14:paraId="76E50592" w14:textId="77777777" w:rsidTr="006E3FC5">
              <w:trPr>
                <w:trHeight w:val="334"/>
              </w:trPr>
              <w:tc>
                <w:tcPr>
                  <w:tcW w:w="0" w:type="auto"/>
                </w:tcPr>
                <w:p w14:paraId="04918B3A" w14:textId="77777777" w:rsidR="00723DC2" w:rsidRDefault="00723DC2"/>
                <w:tbl>
                  <w:tblPr>
                    <w:tblW w:w="8856" w:type="dxa"/>
                    <w:tblBorders>
                      <w:top w:val="nil"/>
                      <w:left w:val="nil"/>
                      <w:bottom w:val="nil"/>
                      <w:right w:val="nil"/>
                    </w:tblBorders>
                    <w:tblLook w:val="0000" w:firstRow="0" w:lastRow="0" w:firstColumn="0" w:lastColumn="0" w:noHBand="0" w:noVBand="0"/>
                  </w:tblPr>
                  <w:tblGrid>
                    <w:gridCol w:w="8856"/>
                  </w:tblGrid>
                  <w:tr w:rsidR="00DD69E9" w14:paraId="5682E040" w14:textId="77777777" w:rsidTr="001331A0">
                    <w:trPr>
                      <w:trHeight w:val="150"/>
                    </w:trPr>
                    <w:tc>
                      <w:tcPr>
                        <w:tcW w:w="8856" w:type="dxa"/>
                      </w:tcPr>
                      <w:p w14:paraId="5E96D9BB" w14:textId="77777777" w:rsidR="001331A0" w:rsidRDefault="00DD69E9" w:rsidP="006E3FC5">
                        <w:pPr>
                          <w:pStyle w:val="Default"/>
                        </w:pPr>
                        <w:r>
                          <w:rPr>
                            <w:b/>
                            <w:bCs/>
                            <w:sz w:val="16"/>
                            <w:szCs w:val="16"/>
                          </w:rPr>
                          <w:t xml:space="preserve">Teslim Alım  Tarihi ve Saati :                                            </w:t>
                        </w:r>
                      </w:p>
                      <w:p w14:paraId="5C2BB479" w14:textId="77777777" w:rsidR="001331A0" w:rsidRDefault="001331A0" w:rsidP="006E3FC5">
                        <w:pPr>
                          <w:pStyle w:val="Default"/>
                        </w:pPr>
                      </w:p>
                      <w:tbl>
                        <w:tblPr>
                          <w:tblW w:w="8856" w:type="dxa"/>
                          <w:tblBorders>
                            <w:top w:val="nil"/>
                            <w:left w:val="nil"/>
                            <w:bottom w:val="nil"/>
                            <w:right w:val="nil"/>
                          </w:tblBorders>
                          <w:tblLook w:val="0000" w:firstRow="0" w:lastRow="0" w:firstColumn="0" w:lastColumn="0" w:noHBand="0" w:noVBand="0"/>
                        </w:tblPr>
                        <w:tblGrid>
                          <w:gridCol w:w="8856"/>
                        </w:tblGrid>
                        <w:tr w:rsidR="00DD69E9" w14:paraId="7D3C02C5" w14:textId="77777777" w:rsidTr="00DD69E9">
                          <w:trPr>
                            <w:trHeight w:val="150"/>
                          </w:trPr>
                          <w:tc>
                            <w:tcPr>
                              <w:tcW w:w="8856" w:type="dxa"/>
                            </w:tcPr>
                            <w:p w14:paraId="13B7621F" w14:textId="77777777" w:rsidR="00DD69E9" w:rsidRDefault="00DD69E9" w:rsidP="00DD69E9">
                              <w:pPr>
                                <w:pStyle w:val="Default"/>
                                <w:rPr>
                                  <w:sz w:val="16"/>
                                  <w:szCs w:val="16"/>
                                </w:rPr>
                              </w:pPr>
                              <w:r>
                                <w:rPr>
                                  <w:b/>
                                  <w:bCs/>
                                  <w:sz w:val="16"/>
                                  <w:szCs w:val="16"/>
                                </w:rPr>
                                <w:t xml:space="preserve">Adı Soyadı :                                                                                                                     İmza :                                                        </w:t>
                              </w:r>
                            </w:p>
                          </w:tc>
                        </w:tr>
                      </w:tbl>
                      <w:p w14:paraId="024332A9" w14:textId="77777777" w:rsidR="00DD69E9" w:rsidRDefault="00DD69E9" w:rsidP="006E3FC5">
                        <w:pPr>
                          <w:pStyle w:val="Default"/>
                        </w:pPr>
                      </w:p>
                      <w:tbl>
                        <w:tblPr>
                          <w:tblW w:w="0" w:type="auto"/>
                          <w:tblBorders>
                            <w:top w:val="nil"/>
                            <w:left w:val="nil"/>
                            <w:bottom w:val="nil"/>
                            <w:right w:val="nil"/>
                          </w:tblBorders>
                          <w:tblLook w:val="0000" w:firstRow="0" w:lastRow="0" w:firstColumn="0" w:lastColumn="0" w:noHBand="0" w:noVBand="0"/>
                        </w:tblPr>
                        <w:tblGrid>
                          <w:gridCol w:w="768"/>
                        </w:tblGrid>
                        <w:tr w:rsidR="00DD69E9" w14:paraId="4D8EACAF" w14:textId="77777777" w:rsidTr="006E3FC5">
                          <w:trPr>
                            <w:trHeight w:val="150"/>
                          </w:trPr>
                          <w:tc>
                            <w:tcPr>
                              <w:tcW w:w="0" w:type="auto"/>
                            </w:tcPr>
                            <w:p w14:paraId="66FB30DE" w14:textId="77777777" w:rsidR="00DD69E9" w:rsidRDefault="00DD69E9" w:rsidP="006E3FC5">
                              <w:pPr>
                                <w:pStyle w:val="Default"/>
                                <w:rPr>
                                  <w:sz w:val="16"/>
                                  <w:szCs w:val="16"/>
                                </w:rPr>
                              </w:pPr>
                              <w:r>
                                <w:rPr>
                                  <w:b/>
                                  <w:bCs/>
                                  <w:sz w:val="16"/>
                                  <w:szCs w:val="16"/>
                                </w:rPr>
                                <w:t>Ünvanı:</w:t>
                              </w:r>
                            </w:p>
                          </w:tc>
                        </w:tr>
                      </w:tbl>
                      <w:p w14:paraId="7583A5F7" w14:textId="77777777" w:rsidR="00DD69E9" w:rsidRDefault="00DD69E9" w:rsidP="006E3FC5">
                        <w:pPr>
                          <w:pStyle w:val="Default"/>
                          <w:rPr>
                            <w:sz w:val="16"/>
                            <w:szCs w:val="16"/>
                          </w:rPr>
                        </w:pPr>
                      </w:p>
                    </w:tc>
                  </w:tr>
                </w:tbl>
                <w:p w14:paraId="75E1EA43" w14:textId="77777777" w:rsidR="001331A0" w:rsidRPr="001331A0" w:rsidRDefault="001331A0" w:rsidP="001331A0">
                  <w:pPr>
                    <w:pStyle w:val="Default"/>
                  </w:pPr>
                </w:p>
              </w:tc>
            </w:tr>
          </w:tbl>
          <w:p w14:paraId="4B13AE58" w14:textId="77777777" w:rsidR="00DD69E9" w:rsidRDefault="00DD69E9" w:rsidP="006E3FC5">
            <w:pPr>
              <w:rPr>
                <w:rFonts w:ascii="Tahoma" w:hAnsi="Tahoma" w:cs="Tahoma"/>
                <w:sz w:val="20"/>
                <w:szCs w:val="20"/>
              </w:rPr>
            </w:pPr>
          </w:p>
        </w:tc>
      </w:tr>
      <w:tr w:rsidR="00DD69E9" w14:paraId="5F748EA5" w14:textId="77777777" w:rsidTr="00DB5703">
        <w:trPr>
          <w:trHeight w:val="774"/>
        </w:trPr>
        <w:tc>
          <w:tcPr>
            <w:tcW w:w="9212" w:type="dxa"/>
          </w:tcPr>
          <w:p w14:paraId="4E580D72" w14:textId="77777777" w:rsidR="00B24FD0" w:rsidRDefault="00B24FD0" w:rsidP="00B24FD0">
            <w:pPr>
              <w:pStyle w:val="Default"/>
              <w:rPr>
                <w:b/>
                <w:sz w:val="16"/>
                <w:szCs w:val="16"/>
              </w:rPr>
            </w:pPr>
            <w:r>
              <w:rPr>
                <w:b/>
                <w:sz w:val="16"/>
                <w:szCs w:val="16"/>
              </w:rPr>
              <w:t>ŞAHOİL LABORATUVARI</w:t>
            </w:r>
          </w:p>
          <w:p w14:paraId="2308BFA2" w14:textId="77777777" w:rsidR="00B24FD0" w:rsidRDefault="00B24FD0" w:rsidP="00B24FD0">
            <w:pPr>
              <w:pStyle w:val="Default"/>
              <w:rPr>
                <w:b/>
                <w:sz w:val="16"/>
                <w:szCs w:val="16"/>
              </w:rPr>
            </w:pPr>
            <w:r>
              <w:rPr>
                <w:b/>
                <w:sz w:val="16"/>
                <w:szCs w:val="16"/>
              </w:rPr>
              <w:t xml:space="preserve">Adres: </w:t>
            </w:r>
            <w:r w:rsidRPr="005377AA">
              <w:rPr>
                <w:b/>
                <w:sz w:val="16"/>
                <w:szCs w:val="16"/>
              </w:rPr>
              <w:t>Nacarlı Osb Mahallesi Atatürk Caddesi No:16 Akdeniz/ MERSİN</w:t>
            </w:r>
            <w:r>
              <w:rPr>
                <w:b/>
                <w:sz w:val="16"/>
                <w:szCs w:val="16"/>
              </w:rPr>
              <w:t xml:space="preserve"> </w:t>
            </w:r>
          </w:p>
          <w:p w14:paraId="21AC6EF0" w14:textId="77777777" w:rsidR="00B24FD0" w:rsidRDefault="00B24FD0" w:rsidP="00B24FD0">
            <w:pPr>
              <w:pStyle w:val="Default"/>
              <w:rPr>
                <w:b/>
                <w:sz w:val="16"/>
                <w:szCs w:val="16"/>
              </w:rPr>
            </w:pPr>
            <w:r>
              <w:rPr>
                <w:b/>
                <w:sz w:val="16"/>
                <w:szCs w:val="16"/>
              </w:rPr>
              <w:t xml:space="preserve">Tel: </w:t>
            </w:r>
            <w:r w:rsidRPr="005D3B41">
              <w:rPr>
                <w:b/>
                <w:sz w:val="16"/>
                <w:szCs w:val="16"/>
              </w:rPr>
              <w:t>(324) 6764433</w:t>
            </w:r>
          </w:p>
          <w:p w14:paraId="6F28B2CB" w14:textId="77777777" w:rsidR="00B24FD0" w:rsidRDefault="00B24FD0" w:rsidP="00B24FD0">
            <w:pPr>
              <w:pStyle w:val="Default"/>
              <w:rPr>
                <w:b/>
                <w:sz w:val="16"/>
                <w:szCs w:val="16"/>
              </w:rPr>
            </w:pPr>
            <w:r>
              <w:rPr>
                <w:b/>
                <w:sz w:val="16"/>
                <w:szCs w:val="16"/>
              </w:rPr>
              <w:t xml:space="preserve">Web: </w:t>
            </w:r>
            <w:hyperlink r:id="rId9" w:history="1">
              <w:r w:rsidRPr="00A36860">
                <w:rPr>
                  <w:rStyle w:val="Kpr"/>
                  <w:sz w:val="16"/>
                  <w:szCs w:val="16"/>
                </w:rPr>
                <w:t>www.sahoil.com.tr</w:t>
              </w:r>
            </w:hyperlink>
          </w:p>
          <w:p w14:paraId="4BF70B2D" w14:textId="07600C23" w:rsidR="00B972C5" w:rsidRPr="00B851C7" w:rsidRDefault="00B24FD0" w:rsidP="00B24FD0">
            <w:pPr>
              <w:pStyle w:val="Default"/>
              <w:rPr>
                <w:b/>
                <w:sz w:val="16"/>
                <w:szCs w:val="16"/>
              </w:rPr>
            </w:pPr>
            <w:r>
              <w:rPr>
                <w:b/>
                <w:sz w:val="16"/>
                <w:szCs w:val="16"/>
              </w:rPr>
              <w:t xml:space="preserve">e-posta: </w:t>
            </w:r>
            <w:hyperlink r:id="rId10" w:history="1">
              <w:r w:rsidRPr="00B24FD0">
                <w:rPr>
                  <w:rStyle w:val="Kpr"/>
                  <w:sz w:val="16"/>
                  <w:szCs w:val="16"/>
                </w:rPr>
                <w:t>sahoilgerikazanim@gmail.com</w:t>
              </w:r>
            </w:hyperlink>
          </w:p>
        </w:tc>
      </w:tr>
    </w:tbl>
    <w:p w14:paraId="15912CDB" w14:textId="77777777" w:rsidR="00DD69E9" w:rsidRPr="00B62B26" w:rsidRDefault="00DD69E9" w:rsidP="00431572">
      <w:pPr>
        <w:spacing w:after="0" w:line="240" w:lineRule="auto"/>
        <w:rPr>
          <w:rFonts w:ascii="Tahoma" w:hAnsi="Tahoma" w:cs="Tahoma"/>
          <w:sz w:val="20"/>
          <w:szCs w:val="20"/>
        </w:rPr>
      </w:pPr>
    </w:p>
    <w:sectPr w:rsidR="00DD69E9" w:rsidRPr="00B62B26" w:rsidSect="00091BB8">
      <w:headerReference w:type="even" r:id="rId11"/>
      <w:headerReference w:type="default" r:id="rId12"/>
      <w:footerReference w:type="even" r:id="rId13"/>
      <w:footerReference w:type="default" r:id="rId14"/>
      <w:headerReference w:type="first" r:id="rId15"/>
      <w:footerReference w:type="first" r:id="rId16"/>
      <w:pgSz w:w="11906" w:h="16838"/>
      <w:pgMar w:top="581" w:right="1417" w:bottom="1134" w:left="1417" w:header="708" w:footer="7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EA0F7" w14:textId="77777777" w:rsidR="00F73861" w:rsidRDefault="00F73861" w:rsidP="00046A4B">
      <w:pPr>
        <w:spacing w:after="0" w:line="240" w:lineRule="auto"/>
      </w:pPr>
      <w:r>
        <w:separator/>
      </w:r>
    </w:p>
  </w:endnote>
  <w:endnote w:type="continuationSeparator" w:id="0">
    <w:p w14:paraId="0CC8F3D3" w14:textId="77777777" w:rsidR="00F73861" w:rsidRDefault="00F73861" w:rsidP="00046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D5C62" w14:textId="77777777" w:rsidR="00B24FD0" w:rsidRDefault="00B24FD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4D0C5" w14:textId="0D63C83B" w:rsidR="001D654D" w:rsidRPr="008902B0" w:rsidRDefault="00FC6A03" w:rsidP="008902B0">
    <w:pPr>
      <w:pStyle w:val="AltBilgi"/>
      <w:rPr>
        <w:rFonts w:ascii="Tahoma" w:hAnsi="Tahoma" w:cs="Tahoma"/>
        <w:sz w:val="16"/>
        <w:szCs w:val="16"/>
      </w:rPr>
    </w:pPr>
    <w:r w:rsidRPr="008902B0">
      <w:rPr>
        <w:rFonts w:ascii="Tahoma" w:hAnsi="Tahoma" w:cs="Tahoma"/>
        <w:sz w:val="16"/>
        <w:szCs w:val="16"/>
      </w:rPr>
      <w:t>F-</w:t>
    </w:r>
    <w:r>
      <w:rPr>
        <w:rFonts w:ascii="Tahoma" w:hAnsi="Tahoma" w:cs="Tahoma"/>
        <w:sz w:val="16"/>
        <w:szCs w:val="16"/>
      </w:rPr>
      <w:t>21</w:t>
    </w:r>
    <w:r w:rsidRPr="008902B0">
      <w:rPr>
        <w:rFonts w:ascii="Tahoma" w:hAnsi="Tahoma" w:cs="Tahoma"/>
        <w:sz w:val="16"/>
        <w:szCs w:val="16"/>
      </w:rPr>
      <w:t>-0</w:t>
    </w:r>
    <w:r>
      <w:rPr>
        <w:rFonts w:ascii="Tahoma" w:hAnsi="Tahoma" w:cs="Tahoma"/>
        <w:sz w:val="16"/>
        <w:szCs w:val="16"/>
      </w:rPr>
      <w:t>4</w:t>
    </w:r>
    <w:r w:rsidRPr="008902B0">
      <w:rPr>
        <w:rFonts w:ascii="Tahoma" w:hAnsi="Tahoma" w:cs="Tahoma"/>
        <w:sz w:val="16"/>
        <w:szCs w:val="16"/>
      </w:rPr>
      <w:t>/</w:t>
    </w:r>
    <w:r w:rsidR="00B24FD0">
      <w:rPr>
        <w:rFonts w:ascii="Tahoma" w:hAnsi="Tahoma" w:cs="Tahoma"/>
        <w:sz w:val="16"/>
        <w:szCs w:val="16"/>
      </w:rPr>
      <w:t>0</w:t>
    </w:r>
    <w:r w:rsidR="006E5538">
      <w:rPr>
        <w:rFonts w:ascii="Tahoma" w:hAnsi="Tahoma" w:cs="Tahoma"/>
        <w:sz w:val="16"/>
        <w:szCs w:val="16"/>
      </w:rPr>
      <w:t>1</w:t>
    </w:r>
    <w:r w:rsidR="006E005B" w:rsidRPr="008902B0">
      <w:rPr>
        <w:rFonts w:ascii="Tahoma" w:hAnsi="Tahoma" w:cs="Tahoma"/>
        <w:sz w:val="16"/>
        <w:szCs w:val="16"/>
      </w:rPr>
      <w:t>/</w:t>
    </w:r>
    <w:r w:rsidR="00B24FD0">
      <w:rPr>
        <w:rFonts w:ascii="Tahoma" w:hAnsi="Tahoma" w:cs="Tahoma"/>
        <w:sz w:val="16"/>
        <w:szCs w:val="16"/>
      </w:rPr>
      <w:t>18</w:t>
    </w:r>
    <w:r w:rsidR="006E005B">
      <w:rPr>
        <w:rFonts w:ascii="Tahoma" w:hAnsi="Tahoma" w:cs="Tahoma"/>
        <w:sz w:val="16"/>
        <w:szCs w:val="16"/>
      </w:rPr>
      <w:t>.</w:t>
    </w:r>
    <w:r w:rsidR="00B24FD0">
      <w:rPr>
        <w:rFonts w:ascii="Tahoma" w:hAnsi="Tahoma" w:cs="Tahoma"/>
        <w:sz w:val="16"/>
        <w:szCs w:val="16"/>
      </w:rPr>
      <w:t>12</w:t>
    </w:r>
    <w:r w:rsidR="006E005B">
      <w:rPr>
        <w:rFonts w:ascii="Tahoma" w:hAnsi="Tahoma" w:cs="Tahoma"/>
        <w:sz w:val="16"/>
        <w:szCs w:val="16"/>
      </w:rPr>
      <w:t>.</w:t>
    </w:r>
    <w:r w:rsidR="006E005B" w:rsidRPr="008902B0">
      <w:rPr>
        <w:rFonts w:ascii="Tahoma" w:hAnsi="Tahoma" w:cs="Tahoma"/>
        <w:sz w:val="16"/>
        <w:szCs w:val="16"/>
      </w:rPr>
      <w:t>20</w:t>
    </w:r>
    <w:r w:rsidR="006E005B">
      <w:rPr>
        <w:rFonts w:ascii="Tahoma" w:hAnsi="Tahoma" w:cs="Tahoma"/>
        <w:sz w:val="16"/>
        <w:szCs w:val="16"/>
      </w:rPr>
      <w:t>2</w:t>
    </w:r>
    <w:r w:rsidR="00B24FD0">
      <w:rPr>
        <w:rFonts w:ascii="Tahoma" w:hAnsi="Tahoma" w:cs="Tahoma"/>
        <w:sz w:val="16"/>
        <w:szCs w:val="16"/>
      </w:rPr>
      <w:t>5</w:t>
    </w:r>
    <w:r w:rsidR="001D654D" w:rsidRPr="008902B0">
      <w:rPr>
        <w:rFonts w:ascii="Tahoma" w:hAnsi="Tahoma" w:cs="Tahoma"/>
        <w:sz w:val="16"/>
        <w:szCs w:val="16"/>
      </w:rPr>
      <w:t xml:space="preserve">        </w:t>
    </w:r>
    <w:r w:rsidR="001D654D">
      <w:rPr>
        <w:rFonts w:ascii="Tahoma" w:hAnsi="Tahoma" w:cs="Tahoma"/>
        <w:sz w:val="16"/>
        <w:szCs w:val="16"/>
      </w:rPr>
      <w:t xml:space="preserve">                                                                                                                         </w:t>
    </w:r>
    <w:r w:rsidR="001D654D" w:rsidRPr="008902B0">
      <w:rPr>
        <w:rFonts w:ascii="Tahoma" w:hAnsi="Tahoma" w:cs="Tahoma"/>
        <w:sz w:val="16"/>
        <w:szCs w:val="16"/>
      </w:rPr>
      <w:t xml:space="preserve">Sayfa </w:t>
    </w:r>
    <w:r w:rsidR="001D654D" w:rsidRPr="008902B0">
      <w:rPr>
        <w:rFonts w:ascii="Tahoma" w:hAnsi="Tahoma" w:cs="Tahoma"/>
        <w:sz w:val="16"/>
        <w:szCs w:val="16"/>
      </w:rPr>
      <w:fldChar w:fldCharType="begin"/>
    </w:r>
    <w:r w:rsidR="001D654D" w:rsidRPr="008902B0">
      <w:rPr>
        <w:rFonts w:ascii="Tahoma" w:hAnsi="Tahoma" w:cs="Tahoma"/>
        <w:sz w:val="16"/>
        <w:szCs w:val="16"/>
      </w:rPr>
      <w:instrText xml:space="preserve"> PAGE </w:instrText>
    </w:r>
    <w:r w:rsidR="001D654D" w:rsidRPr="008902B0">
      <w:rPr>
        <w:rFonts w:ascii="Tahoma" w:hAnsi="Tahoma" w:cs="Tahoma"/>
        <w:sz w:val="16"/>
        <w:szCs w:val="16"/>
      </w:rPr>
      <w:fldChar w:fldCharType="separate"/>
    </w:r>
    <w:r w:rsidR="002874B4">
      <w:rPr>
        <w:rFonts w:ascii="Tahoma" w:hAnsi="Tahoma" w:cs="Tahoma"/>
        <w:noProof/>
        <w:sz w:val="16"/>
        <w:szCs w:val="16"/>
      </w:rPr>
      <w:t>3</w:t>
    </w:r>
    <w:r w:rsidR="001D654D" w:rsidRPr="008902B0">
      <w:rPr>
        <w:rFonts w:ascii="Tahoma" w:hAnsi="Tahoma" w:cs="Tahoma"/>
        <w:sz w:val="16"/>
        <w:szCs w:val="16"/>
      </w:rPr>
      <w:fldChar w:fldCharType="end"/>
    </w:r>
    <w:r w:rsidR="001D654D" w:rsidRPr="008902B0">
      <w:rPr>
        <w:rFonts w:ascii="Tahoma" w:hAnsi="Tahoma" w:cs="Tahoma"/>
        <w:sz w:val="16"/>
        <w:szCs w:val="16"/>
      </w:rPr>
      <w:t xml:space="preserve"> / </w:t>
    </w:r>
    <w:r w:rsidR="001D654D" w:rsidRPr="008902B0">
      <w:rPr>
        <w:rFonts w:ascii="Tahoma" w:hAnsi="Tahoma" w:cs="Tahoma"/>
        <w:sz w:val="16"/>
        <w:szCs w:val="16"/>
      </w:rPr>
      <w:fldChar w:fldCharType="begin"/>
    </w:r>
    <w:r w:rsidR="001D654D" w:rsidRPr="008902B0">
      <w:rPr>
        <w:rFonts w:ascii="Tahoma" w:hAnsi="Tahoma" w:cs="Tahoma"/>
        <w:sz w:val="16"/>
        <w:szCs w:val="16"/>
      </w:rPr>
      <w:instrText xml:space="preserve"> NUMPAGES </w:instrText>
    </w:r>
    <w:r w:rsidR="001D654D" w:rsidRPr="008902B0">
      <w:rPr>
        <w:rFonts w:ascii="Tahoma" w:hAnsi="Tahoma" w:cs="Tahoma"/>
        <w:sz w:val="16"/>
        <w:szCs w:val="16"/>
      </w:rPr>
      <w:fldChar w:fldCharType="separate"/>
    </w:r>
    <w:r w:rsidR="002874B4">
      <w:rPr>
        <w:rFonts w:ascii="Tahoma" w:hAnsi="Tahoma" w:cs="Tahoma"/>
        <w:noProof/>
        <w:sz w:val="16"/>
        <w:szCs w:val="16"/>
      </w:rPr>
      <w:t>3</w:t>
    </w:r>
    <w:r w:rsidR="001D654D" w:rsidRPr="008902B0">
      <w:rPr>
        <w:rFonts w:ascii="Tahoma" w:hAnsi="Tahoma" w:cs="Tahoma"/>
        <w:sz w:val="16"/>
        <w:szCs w:val="16"/>
      </w:rPr>
      <w:fldChar w:fldCharType="end"/>
    </w:r>
    <w:r w:rsidR="001D654D" w:rsidRPr="008902B0">
      <w:rPr>
        <w:rFonts w:ascii="Tahoma" w:hAnsi="Tahoma" w:cs="Tahoma"/>
        <w:sz w:val="16"/>
        <w:szCs w:val="16"/>
      </w:rPr>
      <w:t xml:space="preserve">             </w:t>
    </w:r>
  </w:p>
  <w:p w14:paraId="4958FB96" w14:textId="27B9C84B" w:rsidR="001D654D" w:rsidRPr="008902B0" w:rsidRDefault="001D654D" w:rsidP="003172FF">
    <w:pPr>
      <w:pStyle w:val="AltBilgi"/>
      <w:jc w:val="center"/>
      <w:rPr>
        <w:color w:val="FF0000"/>
      </w:rPr>
    </w:pPr>
    <w:r w:rsidRPr="008902B0">
      <w:rPr>
        <w:b/>
        <w:bCs/>
        <w:color w:val="FF0000"/>
        <w:sz w:val="14"/>
        <w:szCs w:val="14"/>
      </w:rPr>
      <w:t>Bu form sözleşme niteliğindedir. Analizi isteyen Firma/ Kurum/Şahıs tarafından doldurularak imzalanacaktır.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B9C9A" w14:textId="77777777" w:rsidR="00B24FD0" w:rsidRDefault="00B24FD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9DB07" w14:textId="77777777" w:rsidR="00F73861" w:rsidRDefault="00F73861" w:rsidP="00046A4B">
      <w:pPr>
        <w:spacing w:after="0" w:line="240" w:lineRule="auto"/>
      </w:pPr>
      <w:r>
        <w:separator/>
      </w:r>
    </w:p>
  </w:footnote>
  <w:footnote w:type="continuationSeparator" w:id="0">
    <w:p w14:paraId="25BE0EA2" w14:textId="77777777" w:rsidR="00F73861" w:rsidRDefault="00F73861" w:rsidP="00046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2671" w14:textId="77777777" w:rsidR="00B24FD0" w:rsidRDefault="00B24FD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Look w:val="04A0" w:firstRow="1" w:lastRow="0" w:firstColumn="1" w:lastColumn="0" w:noHBand="0" w:noVBand="1"/>
    </w:tblPr>
    <w:tblGrid>
      <w:gridCol w:w="4219"/>
      <w:gridCol w:w="4993"/>
    </w:tblGrid>
    <w:tr w:rsidR="001D654D" w14:paraId="5F24CCE6" w14:textId="77777777" w:rsidTr="0082181B">
      <w:trPr>
        <w:trHeight w:val="1266"/>
      </w:trPr>
      <w:tc>
        <w:tcPr>
          <w:tcW w:w="4219" w:type="dxa"/>
          <w:vAlign w:val="center"/>
        </w:tcPr>
        <w:p w14:paraId="3947E975" w14:textId="5FD0CCE1" w:rsidR="001D654D" w:rsidRDefault="00B24FD0" w:rsidP="00B972C5">
          <w:pPr>
            <w:pStyle w:val="stBilgi"/>
            <w:tabs>
              <w:tab w:val="clear" w:pos="4536"/>
              <w:tab w:val="clear" w:pos="9072"/>
              <w:tab w:val="left" w:pos="1071"/>
            </w:tabs>
            <w:jc w:val="center"/>
            <w:rPr>
              <w:rFonts w:ascii="Arial" w:hAnsi="Arial" w:cs="Arial"/>
              <w:b/>
              <w:bCs/>
              <w:sz w:val="36"/>
              <w:szCs w:val="36"/>
            </w:rPr>
          </w:pPr>
          <w:r>
            <w:rPr>
              <w:rFonts w:ascii="Verdana" w:hAnsi="Verdana"/>
              <w:noProof/>
              <w:lang w:val="en-US" w:eastAsia="en-US"/>
            </w:rPr>
            <w:drawing>
              <wp:inline distT="0" distB="0" distL="0" distR="0" wp14:anchorId="6850AB8D" wp14:editId="79D23BED">
                <wp:extent cx="1767205" cy="421005"/>
                <wp:effectExtent l="0" t="0" r="10795" b="1079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205" cy="421005"/>
                        </a:xfrm>
                        <a:prstGeom prst="rect">
                          <a:avLst/>
                        </a:prstGeom>
                        <a:noFill/>
                        <a:ln>
                          <a:noFill/>
                        </a:ln>
                      </pic:spPr>
                    </pic:pic>
                  </a:graphicData>
                </a:graphic>
              </wp:inline>
            </w:drawing>
          </w:r>
        </w:p>
      </w:tc>
      <w:tc>
        <w:tcPr>
          <w:tcW w:w="4993" w:type="dxa"/>
          <w:vAlign w:val="center"/>
        </w:tcPr>
        <w:p w14:paraId="16D40732" w14:textId="77777777" w:rsidR="001D654D" w:rsidRDefault="001D654D" w:rsidP="00561464">
          <w:pPr>
            <w:pStyle w:val="stBilgi"/>
            <w:jc w:val="center"/>
            <w:rPr>
              <w:rFonts w:ascii="Arial" w:hAnsi="Arial" w:cs="Arial"/>
              <w:b/>
              <w:bCs/>
              <w:sz w:val="36"/>
              <w:szCs w:val="36"/>
            </w:rPr>
          </w:pPr>
          <w:r>
            <w:rPr>
              <w:rFonts w:ascii="Arial" w:hAnsi="Arial" w:cs="Arial"/>
              <w:b/>
              <w:bCs/>
              <w:sz w:val="36"/>
              <w:szCs w:val="36"/>
            </w:rPr>
            <w:t>ANALİZ TALEP VE SÖZLEŞME FORMU</w:t>
          </w:r>
        </w:p>
      </w:tc>
    </w:tr>
  </w:tbl>
  <w:p w14:paraId="21D57530" w14:textId="77777777" w:rsidR="001D654D" w:rsidRDefault="001D654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138EF" w14:textId="77777777" w:rsidR="00B24FD0" w:rsidRDefault="00B24FD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FC146A"/>
    <w:multiLevelType w:val="hybridMultilevel"/>
    <w:tmpl w:val="A6AC88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D92228C"/>
    <w:multiLevelType w:val="hybridMultilevel"/>
    <w:tmpl w:val="1D56C8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B27BFA"/>
    <w:multiLevelType w:val="hybridMultilevel"/>
    <w:tmpl w:val="21202F14"/>
    <w:lvl w:ilvl="0" w:tplc="45AA1362">
      <w:start w:val="1"/>
      <w:numFmt w:val="bullet"/>
      <w:lvlText w:val=""/>
      <w:lvlJc w:val="left"/>
      <w:pPr>
        <w:ind w:left="720" w:hanging="360"/>
      </w:pPr>
      <w:rPr>
        <w:rFonts w:ascii="Symbol" w:hAnsi="Symbol" w:hint="default"/>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E21353D"/>
    <w:multiLevelType w:val="hybridMultilevel"/>
    <w:tmpl w:val="8F52BF08"/>
    <w:lvl w:ilvl="0" w:tplc="45AA1362">
      <w:start w:val="1"/>
      <w:numFmt w:val="bullet"/>
      <w:lvlText w:val=""/>
      <w:lvlJc w:val="left"/>
      <w:pPr>
        <w:ind w:left="720" w:hanging="360"/>
      </w:pPr>
      <w:rPr>
        <w:rFonts w:ascii="Symbol" w:hAnsi="Symbol" w:hint="default"/>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6643DC2"/>
    <w:multiLevelType w:val="hybridMultilevel"/>
    <w:tmpl w:val="283CF1CE"/>
    <w:lvl w:ilvl="0" w:tplc="041F0001">
      <w:start w:val="1"/>
      <w:numFmt w:val="bullet"/>
      <w:lvlText w:val=""/>
      <w:lvlJc w:val="left"/>
      <w:pPr>
        <w:ind w:left="755" w:hanging="360"/>
      </w:pPr>
      <w:rPr>
        <w:rFonts w:ascii="Symbol" w:hAnsi="Symbol"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6" w15:restartNumberingAfterBreak="0">
    <w:nsid w:val="7DBB39D5"/>
    <w:multiLevelType w:val="hybridMultilevel"/>
    <w:tmpl w:val="8F6E17CE"/>
    <w:lvl w:ilvl="0" w:tplc="45AA1362">
      <w:start w:val="1"/>
      <w:numFmt w:val="bullet"/>
      <w:lvlText w:val=""/>
      <w:lvlJc w:val="left"/>
      <w:pPr>
        <w:ind w:left="720" w:hanging="360"/>
      </w:pPr>
      <w:rPr>
        <w:rFonts w:ascii="Symbol" w:hAnsi="Symbol" w:hint="default"/>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78154389">
    <w:abstractNumId w:val="4"/>
  </w:num>
  <w:num w:numId="2" w16cid:durableId="1193497125">
    <w:abstractNumId w:val="6"/>
  </w:num>
  <w:num w:numId="3" w16cid:durableId="1519655349">
    <w:abstractNumId w:val="3"/>
  </w:num>
  <w:num w:numId="4" w16cid:durableId="743794570">
    <w:abstractNumId w:val="5"/>
  </w:num>
  <w:num w:numId="5" w16cid:durableId="501898298">
    <w:abstractNumId w:val="2"/>
  </w:num>
  <w:num w:numId="6" w16cid:durableId="1528520241">
    <w:abstractNumId w:val="1"/>
  </w:num>
  <w:num w:numId="7" w16cid:durableId="82562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6A4B"/>
    <w:rsid w:val="000179AF"/>
    <w:rsid w:val="00021266"/>
    <w:rsid w:val="00046A4B"/>
    <w:rsid w:val="00050335"/>
    <w:rsid w:val="00061AFA"/>
    <w:rsid w:val="00082ABB"/>
    <w:rsid w:val="00085F3A"/>
    <w:rsid w:val="000912E5"/>
    <w:rsid w:val="00091BB8"/>
    <w:rsid w:val="000B72F8"/>
    <w:rsid w:val="000C0FBA"/>
    <w:rsid w:val="000C72CE"/>
    <w:rsid w:val="000E230F"/>
    <w:rsid w:val="00105761"/>
    <w:rsid w:val="001331A0"/>
    <w:rsid w:val="00161B4B"/>
    <w:rsid w:val="00161BA0"/>
    <w:rsid w:val="00176151"/>
    <w:rsid w:val="001824C8"/>
    <w:rsid w:val="001856CD"/>
    <w:rsid w:val="00190037"/>
    <w:rsid w:val="001B4A3D"/>
    <w:rsid w:val="001B68FA"/>
    <w:rsid w:val="001D654D"/>
    <w:rsid w:val="001E252B"/>
    <w:rsid w:val="001E472F"/>
    <w:rsid w:val="001F19D0"/>
    <w:rsid w:val="00200E58"/>
    <w:rsid w:val="00203F01"/>
    <w:rsid w:val="00216BB6"/>
    <w:rsid w:val="00222493"/>
    <w:rsid w:val="002318F2"/>
    <w:rsid w:val="00240380"/>
    <w:rsid w:val="00244CD1"/>
    <w:rsid w:val="00284E33"/>
    <w:rsid w:val="002874B4"/>
    <w:rsid w:val="002B0E65"/>
    <w:rsid w:val="002D2472"/>
    <w:rsid w:val="002D524D"/>
    <w:rsid w:val="0030555E"/>
    <w:rsid w:val="00310D4C"/>
    <w:rsid w:val="003156D4"/>
    <w:rsid w:val="003172FF"/>
    <w:rsid w:val="00345E83"/>
    <w:rsid w:val="0035464A"/>
    <w:rsid w:val="00360D09"/>
    <w:rsid w:val="0036207D"/>
    <w:rsid w:val="00380115"/>
    <w:rsid w:val="00390969"/>
    <w:rsid w:val="003955FD"/>
    <w:rsid w:val="00397D94"/>
    <w:rsid w:val="003A0A31"/>
    <w:rsid w:val="003A6DAB"/>
    <w:rsid w:val="003B1D3B"/>
    <w:rsid w:val="003D678A"/>
    <w:rsid w:val="003F3CAD"/>
    <w:rsid w:val="004033CD"/>
    <w:rsid w:val="00412FC0"/>
    <w:rsid w:val="0042509B"/>
    <w:rsid w:val="00425B69"/>
    <w:rsid w:val="00431572"/>
    <w:rsid w:val="0043475A"/>
    <w:rsid w:val="00437052"/>
    <w:rsid w:val="0044401E"/>
    <w:rsid w:val="00446884"/>
    <w:rsid w:val="004527EB"/>
    <w:rsid w:val="004B2B29"/>
    <w:rsid w:val="004C123E"/>
    <w:rsid w:val="004C1953"/>
    <w:rsid w:val="004C6239"/>
    <w:rsid w:val="004D280D"/>
    <w:rsid w:val="004F0B85"/>
    <w:rsid w:val="004F3627"/>
    <w:rsid w:val="00500911"/>
    <w:rsid w:val="005307E3"/>
    <w:rsid w:val="005331A1"/>
    <w:rsid w:val="00547B5C"/>
    <w:rsid w:val="00556AC8"/>
    <w:rsid w:val="00561464"/>
    <w:rsid w:val="0057320F"/>
    <w:rsid w:val="00577193"/>
    <w:rsid w:val="00577A18"/>
    <w:rsid w:val="0059397B"/>
    <w:rsid w:val="005C74FF"/>
    <w:rsid w:val="00610308"/>
    <w:rsid w:val="006122EB"/>
    <w:rsid w:val="00621C49"/>
    <w:rsid w:val="006365D5"/>
    <w:rsid w:val="00640D6E"/>
    <w:rsid w:val="006436EA"/>
    <w:rsid w:val="00651C55"/>
    <w:rsid w:val="00670AD7"/>
    <w:rsid w:val="006A08D4"/>
    <w:rsid w:val="006A1F70"/>
    <w:rsid w:val="006A7E25"/>
    <w:rsid w:val="006C2125"/>
    <w:rsid w:val="006D1F6F"/>
    <w:rsid w:val="006D6BA8"/>
    <w:rsid w:val="006E005B"/>
    <w:rsid w:val="006E1AFD"/>
    <w:rsid w:val="006E3FC5"/>
    <w:rsid w:val="006E5538"/>
    <w:rsid w:val="006F2C04"/>
    <w:rsid w:val="00723DC2"/>
    <w:rsid w:val="00740330"/>
    <w:rsid w:val="00756595"/>
    <w:rsid w:val="00761575"/>
    <w:rsid w:val="00773BA2"/>
    <w:rsid w:val="007823B2"/>
    <w:rsid w:val="00793F80"/>
    <w:rsid w:val="00797232"/>
    <w:rsid w:val="007A66B5"/>
    <w:rsid w:val="007A697E"/>
    <w:rsid w:val="007B145B"/>
    <w:rsid w:val="007B307A"/>
    <w:rsid w:val="007B3D7D"/>
    <w:rsid w:val="007B5BDC"/>
    <w:rsid w:val="007E0B05"/>
    <w:rsid w:val="007E3CA1"/>
    <w:rsid w:val="007F5630"/>
    <w:rsid w:val="0082181B"/>
    <w:rsid w:val="0086335A"/>
    <w:rsid w:val="00863894"/>
    <w:rsid w:val="008902B0"/>
    <w:rsid w:val="008D30F1"/>
    <w:rsid w:val="008D4DE3"/>
    <w:rsid w:val="008E03D1"/>
    <w:rsid w:val="008F5196"/>
    <w:rsid w:val="00907795"/>
    <w:rsid w:val="00914D15"/>
    <w:rsid w:val="00931EDE"/>
    <w:rsid w:val="00944974"/>
    <w:rsid w:val="00956AC7"/>
    <w:rsid w:val="00966E30"/>
    <w:rsid w:val="00982FE3"/>
    <w:rsid w:val="00985AC5"/>
    <w:rsid w:val="00995D3B"/>
    <w:rsid w:val="009A31C0"/>
    <w:rsid w:val="009B2F0C"/>
    <w:rsid w:val="009F2FD9"/>
    <w:rsid w:val="009F4728"/>
    <w:rsid w:val="00A008DE"/>
    <w:rsid w:val="00A15861"/>
    <w:rsid w:val="00A20431"/>
    <w:rsid w:val="00A20D83"/>
    <w:rsid w:val="00A31733"/>
    <w:rsid w:val="00A426F1"/>
    <w:rsid w:val="00A46A94"/>
    <w:rsid w:val="00A4747C"/>
    <w:rsid w:val="00A565DF"/>
    <w:rsid w:val="00A64723"/>
    <w:rsid w:val="00A86CC2"/>
    <w:rsid w:val="00AA4D34"/>
    <w:rsid w:val="00AB63BB"/>
    <w:rsid w:val="00AC292F"/>
    <w:rsid w:val="00AD57D6"/>
    <w:rsid w:val="00AE748B"/>
    <w:rsid w:val="00AF0B1B"/>
    <w:rsid w:val="00AF0B91"/>
    <w:rsid w:val="00AF1039"/>
    <w:rsid w:val="00AF2B36"/>
    <w:rsid w:val="00B02CF5"/>
    <w:rsid w:val="00B21B59"/>
    <w:rsid w:val="00B24FD0"/>
    <w:rsid w:val="00B26EBB"/>
    <w:rsid w:val="00B33EFD"/>
    <w:rsid w:val="00B50D4A"/>
    <w:rsid w:val="00B55EAE"/>
    <w:rsid w:val="00B62B26"/>
    <w:rsid w:val="00B63339"/>
    <w:rsid w:val="00B748FF"/>
    <w:rsid w:val="00B851C7"/>
    <w:rsid w:val="00B85EFE"/>
    <w:rsid w:val="00B972C5"/>
    <w:rsid w:val="00BA4792"/>
    <w:rsid w:val="00BB1D03"/>
    <w:rsid w:val="00BB2ABE"/>
    <w:rsid w:val="00BC1AF2"/>
    <w:rsid w:val="00BC34ED"/>
    <w:rsid w:val="00BC7718"/>
    <w:rsid w:val="00BE7546"/>
    <w:rsid w:val="00C160CA"/>
    <w:rsid w:val="00C333D3"/>
    <w:rsid w:val="00C34799"/>
    <w:rsid w:val="00C34C9E"/>
    <w:rsid w:val="00C447AB"/>
    <w:rsid w:val="00C5152D"/>
    <w:rsid w:val="00C85CB3"/>
    <w:rsid w:val="00C86BDC"/>
    <w:rsid w:val="00C94668"/>
    <w:rsid w:val="00CC0DEE"/>
    <w:rsid w:val="00CC6682"/>
    <w:rsid w:val="00CE111F"/>
    <w:rsid w:val="00D0485D"/>
    <w:rsid w:val="00D22F17"/>
    <w:rsid w:val="00D435C2"/>
    <w:rsid w:val="00D449B7"/>
    <w:rsid w:val="00D80124"/>
    <w:rsid w:val="00D82AED"/>
    <w:rsid w:val="00D936CA"/>
    <w:rsid w:val="00D97762"/>
    <w:rsid w:val="00DA1D0C"/>
    <w:rsid w:val="00DB52B4"/>
    <w:rsid w:val="00DB5703"/>
    <w:rsid w:val="00DC3100"/>
    <w:rsid w:val="00DD69E9"/>
    <w:rsid w:val="00DE3F04"/>
    <w:rsid w:val="00E4469A"/>
    <w:rsid w:val="00E572E7"/>
    <w:rsid w:val="00E6239C"/>
    <w:rsid w:val="00E64CE7"/>
    <w:rsid w:val="00E67126"/>
    <w:rsid w:val="00E952B9"/>
    <w:rsid w:val="00EB4617"/>
    <w:rsid w:val="00ED5B67"/>
    <w:rsid w:val="00EE171E"/>
    <w:rsid w:val="00EF1034"/>
    <w:rsid w:val="00EF5A43"/>
    <w:rsid w:val="00F04296"/>
    <w:rsid w:val="00F07996"/>
    <w:rsid w:val="00F2104E"/>
    <w:rsid w:val="00F2471C"/>
    <w:rsid w:val="00F30997"/>
    <w:rsid w:val="00F55FF9"/>
    <w:rsid w:val="00F73861"/>
    <w:rsid w:val="00F7549D"/>
    <w:rsid w:val="00F9150F"/>
    <w:rsid w:val="00F9248F"/>
    <w:rsid w:val="00FB2906"/>
    <w:rsid w:val="00FB4350"/>
    <w:rsid w:val="00FC3601"/>
    <w:rsid w:val="00FC5CC6"/>
    <w:rsid w:val="00FC6A0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9B38E4"/>
  <w15:docId w15:val="{FE5B786F-D83B-44B6-97FD-87740A47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46A4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46A4B"/>
  </w:style>
  <w:style w:type="paragraph" w:styleId="AltBilgi">
    <w:name w:val="footer"/>
    <w:basedOn w:val="Normal"/>
    <w:link w:val="AltBilgiChar"/>
    <w:uiPriority w:val="99"/>
    <w:unhideWhenUsed/>
    <w:rsid w:val="00046A4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46A4B"/>
  </w:style>
  <w:style w:type="paragraph" w:styleId="BalonMetni">
    <w:name w:val="Balloon Text"/>
    <w:basedOn w:val="Normal"/>
    <w:link w:val="BalonMetniChar"/>
    <w:uiPriority w:val="99"/>
    <w:semiHidden/>
    <w:unhideWhenUsed/>
    <w:rsid w:val="00046A4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46A4B"/>
    <w:rPr>
      <w:rFonts w:ascii="Tahoma" w:hAnsi="Tahoma" w:cs="Tahoma"/>
      <w:sz w:val="16"/>
      <w:szCs w:val="16"/>
    </w:rPr>
  </w:style>
  <w:style w:type="table" w:styleId="TabloKlavuzu">
    <w:name w:val="Table Grid"/>
    <w:basedOn w:val="NormalTablo"/>
    <w:uiPriority w:val="59"/>
    <w:rsid w:val="00046A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B62B26"/>
    <w:pPr>
      <w:ind w:left="720"/>
      <w:contextualSpacing/>
    </w:pPr>
  </w:style>
  <w:style w:type="paragraph" w:customStyle="1" w:styleId="Default">
    <w:name w:val="Default"/>
    <w:rsid w:val="003172FF"/>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rsid w:val="00B851C7"/>
    <w:rPr>
      <w:color w:val="0000FF"/>
      <w:u w:val="single"/>
    </w:rPr>
  </w:style>
  <w:style w:type="character" w:styleId="zmlenmeyenBahsetme">
    <w:name w:val="Unresolved Mention"/>
    <w:basedOn w:val="VarsaylanParagrafYazTipi"/>
    <w:uiPriority w:val="99"/>
    <w:semiHidden/>
    <w:unhideWhenUsed/>
    <w:rsid w:val="004250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iys.tarimorman.gov.tr/api/File/GetFile/430/KonuIcerik/820/1168/DosyaGaleri/P7.8-08-Sonu%C3%A7lar%C4%B1n%20Raporlanmas%C4%B1%20Prosed%C3%BCr%C3%BC.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ahoilgerikazanim@gmail.com" TargetMode="External"/><Relationship Id="rId4" Type="http://schemas.openxmlformats.org/officeDocument/2006/relationships/settings" Target="settings.xml"/><Relationship Id="rId9" Type="http://schemas.openxmlformats.org/officeDocument/2006/relationships/hyperlink" Target="http://www.sahoil.com.t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8365F-AAA7-C142-999C-7ED16299D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Pages>
  <Words>1350</Words>
  <Characters>7696</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emre</dc:creator>
  <cp:lastModifiedBy>Selen Kılıçaslan</cp:lastModifiedBy>
  <cp:revision>70</cp:revision>
  <cp:lastPrinted>2023-02-24T06:22:00Z</cp:lastPrinted>
  <dcterms:created xsi:type="dcterms:W3CDTF">2019-04-08T12:57:00Z</dcterms:created>
  <dcterms:modified xsi:type="dcterms:W3CDTF">2026-05-09T14:20:00Z</dcterms:modified>
</cp:coreProperties>
</file>